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760" w:rsidRDefault="00582402" w:rsidP="00582402">
      <w:pPr>
        <w:pStyle w:val="a4"/>
        <w:rPr>
          <w:b/>
          <w:bCs/>
          <w:sz w:val="22"/>
          <w:szCs w:val="22"/>
        </w:rPr>
        <w:sectPr w:rsidR="00B64760" w:rsidSect="00582402">
          <w:pgSz w:w="11906" w:h="16838"/>
          <w:pgMar w:top="0" w:right="0" w:bottom="9" w:left="0" w:header="708" w:footer="708" w:gutter="0"/>
          <w:cols w:space="708"/>
          <w:docGrid w:linePitch="360"/>
        </w:sectPr>
      </w:pPr>
      <w:r>
        <w:rPr>
          <w:rFonts w:eastAsiaTheme="minorEastAsia"/>
          <w:noProof/>
        </w:rPr>
        <w:drawing>
          <wp:inline distT="0" distB="0" distL="0" distR="0">
            <wp:extent cx="7512718" cy="107400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5937" cy="107303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0555" w:rsidRPr="0039506B" w:rsidRDefault="0039506B" w:rsidP="005E0555">
      <w:pPr>
        <w:pStyle w:val="a4"/>
        <w:jc w:val="center"/>
        <w:rPr>
          <w:b/>
          <w:bCs/>
        </w:rPr>
      </w:pPr>
      <w:r w:rsidRPr="0039506B">
        <w:rPr>
          <w:b/>
          <w:bCs/>
        </w:rPr>
        <w:lastRenderedPageBreak/>
        <w:t>ПОЯСНИТЕЛЬНАЯ ЗАПИСКА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11E9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Рабочая программа по английскому языку составлена в соответствии со следующими нормативно-правовыми документами: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11E9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• Федеральным законом от 29.12.2012 №273-ФЗ «Об образовании в Российской федерации» (с последующими изменениями и дополнениями);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11E9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• Приказом Министерства образования Российской Федерации от 05.03.2004 №1089 (в ред. Приказа от 23.06.2015 №609) «Об утверждении федерального компонента государственных образовательных стандартов среднего общего образования»;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11E9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• Приказом Министерства образования Российской Федерации от 09.03.2004 N1312 (ред. пр. от 03.06.2011 №1994)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образования».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kern w:val="2"/>
          <w:sz w:val="24"/>
          <w:szCs w:val="24"/>
          <w:lang w:eastAsia="hi-IN" w:bidi="hi-IN"/>
        </w:rPr>
      </w:pPr>
      <w:r w:rsidRPr="00711E93">
        <w:rPr>
          <w:rFonts w:ascii="Times New Roman" w:hAnsi="Times New Roman"/>
          <w:sz w:val="24"/>
          <w:szCs w:val="24"/>
        </w:rPr>
        <w:t>• Федеральным перечнем учебников, рекомендованных МП РФ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№ 345 от 28.12.2018 г.</w:t>
      </w:r>
    </w:p>
    <w:p w:rsidR="00711E93" w:rsidRPr="00711E93" w:rsidRDefault="00711E93" w:rsidP="00711E93">
      <w:pPr>
        <w:pStyle w:val="Default"/>
      </w:pPr>
      <w:r w:rsidRPr="00711E93">
        <w:t xml:space="preserve">• Основной образовательной программой среднего (полного) общего образования МОУ «Школа-коллегиум» </w:t>
      </w:r>
      <w:proofErr w:type="gramStart"/>
      <w:r w:rsidRPr="00711E93">
        <w:t>г</w:t>
      </w:r>
      <w:proofErr w:type="gramEnd"/>
      <w:r w:rsidRPr="00711E93">
        <w:t xml:space="preserve">. Алушты; </w:t>
      </w:r>
    </w:p>
    <w:p w:rsidR="00711E93" w:rsidRPr="00711E93" w:rsidRDefault="00711E93" w:rsidP="00711E93">
      <w:pPr>
        <w:pStyle w:val="Default"/>
      </w:pPr>
      <w:r w:rsidRPr="00711E93">
        <w:t xml:space="preserve">• Учебным планом школы на 2019-2020 учебный год;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/>
          <w:color w:val="000000"/>
          <w:sz w:val="24"/>
          <w:szCs w:val="24"/>
          <w:lang w:eastAsia="en-US"/>
        </w:rPr>
      </w:pPr>
      <w:r w:rsidRPr="00711E93">
        <w:rPr>
          <w:rFonts w:ascii="Times New Roman" w:eastAsiaTheme="minorHAnsi" w:hAnsi="Times New Roman"/>
          <w:color w:val="000000"/>
          <w:sz w:val="24"/>
          <w:szCs w:val="24"/>
          <w:lang w:eastAsia="en-US"/>
        </w:rPr>
        <w:t xml:space="preserve">Программа базируется на авторской программе «Английский язык, 10-11 классы» В. Г. Апальков, М.: «Просвещение», 2012 г.; </w:t>
      </w:r>
    </w:p>
    <w:p w:rsidR="00711E93" w:rsidRPr="00711E93" w:rsidRDefault="00711E93" w:rsidP="00711E93">
      <w:pPr>
        <w:widowControl w:val="0"/>
        <w:tabs>
          <w:tab w:val="left" w:pos="284"/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kern w:val="2"/>
          <w:sz w:val="24"/>
          <w:szCs w:val="24"/>
          <w:lang w:eastAsia="hi-IN" w:bidi="hi-IN"/>
        </w:rPr>
      </w:pPr>
      <w:r w:rsidRPr="00711E93">
        <w:rPr>
          <w:rFonts w:ascii="Times New Roman" w:hAnsi="Times New Roman"/>
          <w:sz w:val="24"/>
          <w:szCs w:val="24"/>
        </w:rPr>
        <w:t xml:space="preserve">Данная программа реализуется через учебник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Spotlight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11</w:t>
      </w:r>
      <w:r w:rsidRPr="00711E93">
        <w:rPr>
          <w:rFonts w:ascii="Times New Roman" w:hAnsi="Times New Roman"/>
          <w:color w:val="000000"/>
          <w:sz w:val="24"/>
          <w:szCs w:val="24"/>
        </w:rPr>
        <w:t xml:space="preserve"> Английский в фокусе: учебник для 10 класса </w:t>
      </w:r>
      <w:proofErr w:type="gramStart"/>
      <w:r w:rsidRPr="00711E93">
        <w:rPr>
          <w:rFonts w:ascii="Times New Roman" w:hAnsi="Times New Roman"/>
          <w:color w:val="000000"/>
          <w:sz w:val="24"/>
          <w:szCs w:val="24"/>
        </w:rPr>
        <w:t>общеобразовательных</w:t>
      </w:r>
      <w:proofErr w:type="gramEnd"/>
      <w:r w:rsidRPr="00711E93">
        <w:rPr>
          <w:rFonts w:ascii="Times New Roman" w:hAnsi="Times New Roman"/>
          <w:color w:val="000000"/>
          <w:sz w:val="24"/>
          <w:szCs w:val="24"/>
        </w:rPr>
        <w:t xml:space="preserve"> организации с приложением на электронном носителе.  О.В.Афанасьева, Д.Дули, И.В. Михеев. 4 –е издание  М.: </w:t>
      </w:r>
      <w:proofErr w:type="spellStart"/>
      <w:r w:rsidRPr="00711E93">
        <w:rPr>
          <w:rFonts w:ascii="Times New Roman" w:hAnsi="Times New Roman"/>
          <w:color w:val="000000"/>
          <w:sz w:val="24"/>
          <w:szCs w:val="24"/>
        </w:rPr>
        <w:t>ExpressPublishing</w:t>
      </w:r>
      <w:proofErr w:type="spellEnd"/>
      <w:r w:rsidRPr="00711E93">
        <w:rPr>
          <w:rFonts w:ascii="Times New Roman" w:hAnsi="Times New Roman"/>
          <w:color w:val="000000"/>
          <w:sz w:val="24"/>
          <w:szCs w:val="24"/>
        </w:rPr>
        <w:t xml:space="preserve"> «Просвещение»,  2014 г.</w:t>
      </w:r>
    </w:p>
    <w:p w:rsidR="00711E93" w:rsidRPr="00711E93" w:rsidRDefault="00711E93" w:rsidP="00711E93">
      <w:pPr>
        <w:pStyle w:val="Default"/>
      </w:pPr>
    </w:p>
    <w:p w:rsidR="00711E93" w:rsidRPr="00711E93" w:rsidRDefault="00711E93" w:rsidP="00711E93">
      <w:pPr>
        <w:pStyle w:val="Default"/>
      </w:pPr>
      <w:r w:rsidRPr="00711E93">
        <w:t xml:space="preserve">Данная рабочая программа по английскому языку </w:t>
      </w:r>
      <w:r>
        <w:t>предназначена для обучающихся 11</w:t>
      </w:r>
      <w:r w:rsidRPr="00711E93">
        <w:t xml:space="preserve">-х классов общеобразовательных учреждений и рассчитана на 102 часа в год, на три часа в неделю. </w:t>
      </w:r>
    </w:p>
    <w:p w:rsidR="00A56DD1" w:rsidRDefault="00A56DD1" w:rsidP="005E0555">
      <w:pPr>
        <w:pStyle w:val="a4"/>
        <w:jc w:val="center"/>
      </w:pP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 и задачи обучения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В процессе изучения английского языка в 11 классе, согласно данной рабочей программе, реализуются следующие </w:t>
      </w: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цели: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Дальнейшее развитие иноязычной коммуникативной компетенции, которая включает: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речевую компетенцию – совершенствование коммуникативных умений в четырех основных видах речевой деятельности (говорении,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аудировании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чтении и письме); умений планировать свое речевое и неречевое поведение;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языковую компетенцию – овладение новыми языковыми средствами в соответствии с отобранными темами и сферами общения: увеличение объема используемых лексических единиц; развитие навыков оперирования языковыми единицами в коммуникативных целях;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социокультурную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компетенцию – увеличение объема знаний о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социокультурной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специфическое в культуре родной страны и страны изучаемого языка;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>• компенсаторную компетенцию – дальнейшее развитие умений выходить из положения в условиях дефицита языковых сре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дств пр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и получении и передаче иноязычной информации;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учебно-познавательную компетенцию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Формирование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к самооценке через наблюдение за собственной речью на родном и </w:t>
      </w:r>
      <w:r w:rsidRPr="00711E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иностранном языках; личностному самоопределению в отношении их будущей профессии; социальная адаптация; формирование качеств гражданина и патриота. </w:t>
      </w:r>
      <w:proofErr w:type="gramEnd"/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К основным </w:t>
      </w: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задачам </w:t>
      </w: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обучения на старшей ступени относятся: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>1. Расширение лингвистического кругозора старших школьников; обобщение ранее изученного языкового материала, необходимого для овладения устной и письменной речью на иностранном языке на уровне (А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);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2. Использование двуязычных и одноязычных (толковых) словарей и другой справочной литературы;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3. развитие умений ориентироваться 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письменном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аудиотексте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на иностранном языке;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4. развитие умений обобщать информацию, выделять её из различных источников;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5. использование выборочного перевода для достижения понимания текста;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6. интерпретация языковых средств, отражающих особенности культуры англоязычных стран;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7. участие в проектной деятельности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межпредметного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характера, в том числе с использованием Интернета. </w:t>
      </w:r>
    </w:p>
    <w:p w:rsidR="00711E93" w:rsidRPr="0039506B" w:rsidRDefault="00711E93" w:rsidP="00711E93">
      <w:pPr>
        <w:pStyle w:val="a4"/>
      </w:pPr>
    </w:p>
    <w:p w:rsidR="0039506B" w:rsidRDefault="0039506B" w:rsidP="0039506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506B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УЧЕБНОГО ПРЕДМЕТА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иностранного языка на </w:t>
      </w: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базовом уровне </w:t>
      </w: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ученик должен </w:t>
      </w: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знать/понимать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значения новых лексических единиц, связанных с тематикой данного этапа обучения и соответствующими ситуациями общения, в том числе оценочной лексики, реплик-клише речевого этикета, отражающих особенности культуры страны/стран изучаемого языка;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значение изученных грамматических явлений в расширенном объеме (видовременные, неличные и неопределенно-личные формы глагола, формы условного наклонения, косвенная речь / косвенный вопрос, побуждение и др., согласование времен);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страноведческую информацию из аутентичных источников, обогащающую социальный опыт школьников: сведения о стране/странах изучаемого языка, их науке и культуре, исторических и современных реалиях, общественных деятелях, месте в мировом сообществе и мировой культуре, взаимоотношениях с нашей страной, языковые средства и правила речевого и неречевого поведения в соответствии со сферой общения и социальным статусом партнера; </w:t>
      </w:r>
      <w:proofErr w:type="gramEnd"/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уметь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говорение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вести диалог, используя оценочные суждения, в ситуациях официального и неофициального общения (в рамках изученной тематики); беседовать о себе, своих планах; участвовать в обсуждении проблем в связи с прочитанным/прослушанным иноязычным текстом, соблюдая правила речевого этикета; рассказывать о своем окружении, рассуждать в рамках изученной тематики и проблематики; представлять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социокультурный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портрет своей страны и страны/стран изучаемого языка; </w:t>
      </w:r>
      <w:proofErr w:type="gramEnd"/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аудирование</w:t>
      </w:r>
      <w:proofErr w:type="spellEnd"/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относительно полно и точно понимать высказывания собеседника в распространенных стандартных ситуациях повседневного общения, понимать основное содержание и извлекать необходимую информацию из различных аудио- и видеотекстов: прагматических (объявления, прогноз погоды), публицистических (интервью, репортаж), соответствующих тематике данной ступени обучения;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чтение </w:t>
      </w: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читать аутентичные тексты различных стилей: публицистические, художественные, научно-популярные, прагматические – используя основные виды чтения (ознакомительное, изучающее, поисковое/просмотровое) в зависимости от коммуникативной задачи; </w:t>
      </w:r>
      <w:proofErr w:type="gramEnd"/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письменная речь </w:t>
      </w: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писать личное письмо, заполнять анкету, письменно излагать сведения о себе в форме, принятой в стране/странах изучаемого языка, делать выписки из иноязычного текста; </w:t>
      </w: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для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• общения с представителями других стран, ориентации в современном поликультурном мире; 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получения сведений из иноязычных источников информации (в том числе через Интернет), необходимых в образовательных и самообразовательных целях;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расширения возможностей в выборе будущей профессиональной деятельности;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изучения ценностей мировой культуры, культурного наследия и достижений других стран; ознакомления представителей зарубежных стран с культурой и достижениями России.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В старшей школе осуществляется систематизация языковых знаний школьников, полученных в основной школе, продолжается овладение учащимися новыми языковыми знаниями и навыками в соответствии с требованиями базового уровня владения английским языком.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Орфография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Совершенствование орфографических навыков, в том числе применительно к новому языковому материалу, входящему в лексико-грамматический минимум базового уровня.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Фонетическая сторона речи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Совершенствование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слухопроизносительных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навыков, в том числе применительно к новому языковому материалу, навыков правильного произношения; соблюдение ударения и интонации в английских словах и фразах; ритмико-интонационных навыков оформления различных типов предложений.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Лексическая сторона речи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Лексический минимум выпускников полной средней школы составляет 1400 лексических единиц.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Расширение потенциального словаря за счет овладения интернациональной лексикой, новыми значениями известных слов и новых слов, образованных на основе продуктивных способов словообразования. Развитие навыков распознавания и употребления в речи лексических единиц, обслуживающих ситуации в рамках тематики основной и старшей школы, наиболее распространенных устойчивых словосочетаний, реплик-клише речевого этикета, характерных для культуры англоязычных стран; навыков использования словарей.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Грамматическая сторона речи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Продуктивное овладение грамматическими явлениями, которые ранее были усвоены рецептивно и коммуникативно-ориентированная систематизация грамматического материала, усвоенного в основной школе: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Совершенствование навыков распознавания и употребления в речи изученных ранее коммуникативных и структурных типов предложения; систематизация знаний о сложносочиненных и сложноподчиненных предложениях, в том числе условных предложениях с разной степенью вероятности: вероятных, маловероятных и невероятных: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Conditional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I, II ,III.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Формирование навыков распознавания и употребления в речи предложений с конструкцией “I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wish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…” (I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wish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I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had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own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room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>), конструкцией “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such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” (I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was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so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busy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that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forgot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phone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my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parents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),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эмфатическихконструкцийтипа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him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who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…,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It’s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time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you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did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smth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Совершенствование навыков распознавания и употребления в речи глаголов в наиболее употребительных временных формах действительного залога: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; модальных глаголов и их эквивалентов. • Знание признаков и навыки распознавания и употребления в речи глаголов в следующих формах действительного залога: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и страдательного залога: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• Знание признаков и навыки распознавания при чтении глаголов в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Past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Perfect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Passive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>; неличных форм глагола (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Infinitive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Participle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I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Gerund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) без различения их функций.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lastRenderedPageBreak/>
        <w:t>• Формирование навыков распознавания и употребления в речи различных грамматических сре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дств дл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я выражения будущего времени: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Simple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Future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be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going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to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Present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Continuous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>• Совершенствование навыков употребления определенного/ неопределенного/ нулевого артиклей; имен существительных в единственном и множественном числе (в том числе исключения). Совершенствование навыков распознавания и употребления в речи личных, притяжательных, указательных, неопределенных, относительных, вопросительных местоимений; прилагательных и наречий, в том числе наречий, выражающих количество (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many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much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few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>/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few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/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a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little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); количественных и порядковых числительных.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>• Систематизация знаний о функциональной значимости предлогов и совершенствование навыков их употребления: предлоги, во фразах, выражающих направление, время, место действия; о разных средствах связи в тексте для обеспечения его целостности, например, наречий (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firstly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finally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at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last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in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the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end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however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etc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.). </w:t>
      </w:r>
    </w:p>
    <w:p w:rsidR="005E0555" w:rsidRPr="0039506B" w:rsidRDefault="0039506B" w:rsidP="0039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6B">
        <w:rPr>
          <w:rFonts w:ascii="Times New Roman" w:hAnsi="Times New Roman" w:cs="Times New Roman"/>
          <w:b/>
          <w:bCs/>
          <w:sz w:val="24"/>
          <w:szCs w:val="24"/>
        </w:rPr>
        <w:t>Компенсаторные умения</w:t>
      </w:r>
    </w:p>
    <w:p w:rsidR="005E0555" w:rsidRPr="0039506B" w:rsidRDefault="005E0555" w:rsidP="0039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06B">
        <w:rPr>
          <w:rFonts w:ascii="Times New Roman" w:hAnsi="Times New Roman" w:cs="Times New Roman"/>
          <w:sz w:val="24"/>
          <w:szCs w:val="24"/>
        </w:rPr>
        <w:t xml:space="preserve">Совершенствование следующих умений: пользоваться языковой и контекстуальной догадкой при чтении и </w:t>
      </w:r>
      <w:proofErr w:type="spellStart"/>
      <w:r w:rsidRPr="0039506B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39506B">
        <w:rPr>
          <w:rFonts w:ascii="Times New Roman" w:hAnsi="Times New Roman" w:cs="Times New Roman"/>
          <w:sz w:val="24"/>
          <w:szCs w:val="24"/>
        </w:rPr>
        <w:t xml:space="preserve">; прогнозировать содержание текста по заголовку / 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</w:t>
      </w:r>
      <w:proofErr w:type="spellStart"/>
      <w:r w:rsidRPr="0039506B">
        <w:rPr>
          <w:rFonts w:ascii="Times New Roman" w:hAnsi="Times New Roman" w:cs="Times New Roman"/>
          <w:sz w:val="24"/>
          <w:szCs w:val="24"/>
        </w:rPr>
        <w:t>устноречевого</w:t>
      </w:r>
      <w:proofErr w:type="spellEnd"/>
      <w:r w:rsidRPr="0039506B">
        <w:rPr>
          <w:rFonts w:ascii="Times New Roman" w:hAnsi="Times New Roman" w:cs="Times New Roman"/>
          <w:sz w:val="24"/>
          <w:szCs w:val="24"/>
        </w:rPr>
        <w:t xml:space="preserve"> общения;</w:t>
      </w:r>
      <w:proofErr w:type="gramEnd"/>
      <w:r w:rsidRPr="0039506B">
        <w:rPr>
          <w:rFonts w:ascii="Times New Roman" w:hAnsi="Times New Roman" w:cs="Times New Roman"/>
          <w:sz w:val="24"/>
          <w:szCs w:val="24"/>
        </w:rPr>
        <w:t xml:space="preserve"> мимику, жесты.</w:t>
      </w:r>
    </w:p>
    <w:p w:rsidR="005E0555" w:rsidRPr="0039506B" w:rsidRDefault="0039506B" w:rsidP="0039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6B">
        <w:rPr>
          <w:rFonts w:ascii="Times New Roman" w:hAnsi="Times New Roman" w:cs="Times New Roman"/>
          <w:b/>
          <w:bCs/>
          <w:sz w:val="24"/>
          <w:szCs w:val="24"/>
        </w:rPr>
        <w:t>Учебно-познавательные умения</w:t>
      </w:r>
    </w:p>
    <w:p w:rsidR="005E0555" w:rsidRPr="0039506B" w:rsidRDefault="005E0555" w:rsidP="0039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9506B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39506B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39506B">
        <w:rPr>
          <w:rFonts w:ascii="Times New Roman" w:hAnsi="Times New Roman" w:cs="Times New Roman"/>
          <w:sz w:val="24"/>
          <w:szCs w:val="24"/>
        </w:rPr>
        <w:t xml:space="preserve"> умений, связанных с приемами самостоятельного приобретения знаний: использовать двуязычный и одноязычный (толковый) словари и другую справочную литературу, в том числе лингвострановедческую, ориентироваться в письменном и </w:t>
      </w:r>
      <w:proofErr w:type="spellStart"/>
      <w:r w:rsidRPr="0039506B">
        <w:rPr>
          <w:rFonts w:ascii="Times New Roman" w:hAnsi="Times New Roman" w:cs="Times New Roman"/>
          <w:sz w:val="24"/>
          <w:szCs w:val="24"/>
        </w:rPr>
        <w:t>аудиотексте</w:t>
      </w:r>
      <w:proofErr w:type="spellEnd"/>
      <w:r w:rsidRPr="0039506B">
        <w:rPr>
          <w:rFonts w:ascii="Times New Roman" w:hAnsi="Times New Roman" w:cs="Times New Roman"/>
          <w:sz w:val="24"/>
          <w:szCs w:val="24"/>
        </w:rPr>
        <w:t xml:space="preserve"> на английском языке, обобщать информацию, фиксировать содержание сообщений, выделять нужную/основную информацию из различных источников на английском языке.</w:t>
      </w:r>
      <w:proofErr w:type="gramEnd"/>
    </w:p>
    <w:p w:rsidR="005E0555" w:rsidRPr="0039506B" w:rsidRDefault="005E0555" w:rsidP="0039506B">
      <w:pPr>
        <w:pStyle w:val="a4"/>
        <w:jc w:val="both"/>
      </w:pPr>
      <w:r w:rsidRPr="0039506B">
        <w:t>Развитие специальных учебных умений: интерпретировать языковые средства, отражающие особенности иной культуры, использовать выборочный перевод для уточнения понимания текста на английском языке.</w:t>
      </w:r>
    </w:p>
    <w:p w:rsidR="005E0555" w:rsidRPr="0039506B" w:rsidRDefault="0039506B" w:rsidP="0039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06B">
        <w:rPr>
          <w:rFonts w:ascii="Times New Roman" w:hAnsi="Times New Roman" w:cs="Times New Roman"/>
          <w:b/>
          <w:bCs/>
          <w:sz w:val="24"/>
          <w:szCs w:val="24"/>
        </w:rPr>
        <w:t>Социокультурные</w:t>
      </w:r>
      <w:proofErr w:type="spellEnd"/>
      <w:r w:rsidRPr="0039506B">
        <w:rPr>
          <w:rFonts w:ascii="Times New Roman" w:hAnsi="Times New Roman" w:cs="Times New Roman"/>
          <w:b/>
          <w:bCs/>
          <w:sz w:val="24"/>
          <w:szCs w:val="24"/>
        </w:rPr>
        <w:t xml:space="preserve"> знания и умения</w:t>
      </w:r>
    </w:p>
    <w:p w:rsidR="005E0555" w:rsidRPr="0039506B" w:rsidRDefault="005E0555" w:rsidP="0039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6B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39506B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9506B">
        <w:rPr>
          <w:rFonts w:ascii="Times New Roman" w:hAnsi="Times New Roman" w:cs="Times New Roman"/>
          <w:sz w:val="24"/>
          <w:szCs w:val="24"/>
        </w:rPr>
        <w:t xml:space="preserve"> знаний и умений происходит за счет углубления:</w:t>
      </w:r>
    </w:p>
    <w:p w:rsidR="005E0555" w:rsidRPr="0039506B" w:rsidRDefault="005E0555" w:rsidP="0039506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39506B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9506B">
        <w:rPr>
          <w:rFonts w:ascii="Times New Roman" w:hAnsi="Times New Roman" w:cs="Times New Roman"/>
          <w:sz w:val="24"/>
          <w:szCs w:val="24"/>
        </w:rPr>
        <w:t xml:space="preserve"> знаний о правилах вежливого поведения в стандартных ситуациях социально-бытовой, социально-культурной и учебно-трудовой сфер общения в иноязычной среде (включая этикет поведения при проживании в зарубежной семье, при приглашении в гости, а также этикет поведения в гостях); о языковых средствах, которые могут использоваться в ситуациях официального и неофициального характера;</w:t>
      </w:r>
      <w:proofErr w:type="gramEnd"/>
    </w:p>
    <w:p w:rsidR="005E0555" w:rsidRPr="0039506B" w:rsidRDefault="005E0555" w:rsidP="0039506B">
      <w:pPr>
        <w:numPr>
          <w:ilvl w:val="0"/>
          <w:numId w:val="16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9506B">
        <w:rPr>
          <w:rFonts w:ascii="Times New Roman" w:hAnsi="Times New Roman" w:cs="Times New Roman"/>
          <w:sz w:val="24"/>
          <w:szCs w:val="24"/>
        </w:rPr>
        <w:t>межпредметных</w:t>
      </w:r>
      <w:proofErr w:type="spellEnd"/>
      <w:r w:rsidRPr="0039506B">
        <w:rPr>
          <w:rFonts w:ascii="Times New Roman" w:hAnsi="Times New Roman" w:cs="Times New Roman"/>
          <w:sz w:val="24"/>
          <w:szCs w:val="24"/>
        </w:rPr>
        <w:t xml:space="preserve"> знаний о культурном наследии страны/стран, говорящих на английском языке, об условиях жизни разных слоев общества в ней / них, возможностях получения образования и трудоустройства, их ценностных ориентирах; этническом составе и религиозных особенностях стран.</w:t>
      </w:r>
    </w:p>
    <w:p w:rsidR="005E0555" w:rsidRPr="0039506B" w:rsidRDefault="005E0555" w:rsidP="0039506B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06B">
        <w:rPr>
          <w:rFonts w:ascii="Times New Roman" w:hAnsi="Times New Roman" w:cs="Times New Roman"/>
          <w:sz w:val="24"/>
          <w:szCs w:val="24"/>
        </w:rPr>
        <w:t xml:space="preserve">Дальнейшее развитие </w:t>
      </w:r>
      <w:proofErr w:type="spellStart"/>
      <w:r w:rsidRPr="0039506B">
        <w:rPr>
          <w:rFonts w:ascii="Times New Roman" w:hAnsi="Times New Roman" w:cs="Times New Roman"/>
          <w:sz w:val="24"/>
          <w:szCs w:val="24"/>
        </w:rPr>
        <w:t>социокультурных</w:t>
      </w:r>
      <w:proofErr w:type="spellEnd"/>
      <w:r w:rsidRPr="0039506B">
        <w:rPr>
          <w:rFonts w:ascii="Times New Roman" w:hAnsi="Times New Roman" w:cs="Times New Roman"/>
          <w:sz w:val="24"/>
          <w:szCs w:val="24"/>
        </w:rPr>
        <w:t xml:space="preserve"> умений использовать:</w:t>
      </w:r>
    </w:p>
    <w:p w:rsidR="005E0555" w:rsidRPr="0039506B" w:rsidRDefault="005E0555" w:rsidP="0039506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06B">
        <w:rPr>
          <w:rFonts w:ascii="Times New Roman" w:hAnsi="Times New Roman" w:cs="Times New Roman"/>
          <w:sz w:val="24"/>
          <w:szCs w:val="24"/>
        </w:rPr>
        <w:t>необходимые языковые средства для выражения мнений (согласия/несогласия, отказа) в некатегоричной и неагрессивной форме, проявляя уважение к взглядам других;</w:t>
      </w:r>
    </w:p>
    <w:p w:rsidR="005E0555" w:rsidRPr="0039506B" w:rsidRDefault="005E0555" w:rsidP="0039506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06B">
        <w:rPr>
          <w:rFonts w:ascii="Times New Roman" w:hAnsi="Times New Roman" w:cs="Times New Roman"/>
          <w:sz w:val="24"/>
          <w:szCs w:val="24"/>
        </w:rPr>
        <w:t>необходимые языковые средства, с помощью которых возможно представить родную страну и культуру в иноязычной среде, оказать помощь зарубежным гостям в ситуациях повседневного общения;</w:t>
      </w:r>
    </w:p>
    <w:p w:rsidR="005E0555" w:rsidRPr="0039506B" w:rsidRDefault="005E0555" w:rsidP="0039506B">
      <w:pPr>
        <w:numPr>
          <w:ilvl w:val="0"/>
          <w:numId w:val="17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9506B">
        <w:rPr>
          <w:rFonts w:ascii="Times New Roman" w:hAnsi="Times New Roman" w:cs="Times New Roman"/>
          <w:sz w:val="24"/>
          <w:szCs w:val="24"/>
        </w:rPr>
        <w:t>формулы речевого этикета в рамках стандартных ситуаций общения.</w:t>
      </w:r>
    </w:p>
    <w:p w:rsidR="0039506B" w:rsidRDefault="0039506B" w:rsidP="0039506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</w:p>
    <w:p w:rsidR="00711E93" w:rsidRPr="0039506B" w:rsidRDefault="0039506B" w:rsidP="0039506B">
      <w:pPr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 w:rsidRPr="0039506B">
        <w:rPr>
          <w:rFonts w:ascii="Times New Roman" w:hAnsi="Times New Roman" w:cs="Times New Roman"/>
          <w:b/>
          <w:bCs/>
          <w:sz w:val="24"/>
          <w:szCs w:val="24"/>
        </w:rPr>
        <w:lastRenderedPageBreak/>
        <w:t>СОДЕРЖАНИЕ КУРСА</w:t>
      </w:r>
    </w:p>
    <w:p w:rsidR="005E0555" w:rsidRPr="0039506B" w:rsidRDefault="005E0555" w:rsidP="0039506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506B">
        <w:rPr>
          <w:rFonts w:ascii="Times New Roman" w:hAnsi="Times New Roman" w:cs="Times New Roman"/>
          <w:sz w:val="24"/>
          <w:szCs w:val="24"/>
        </w:rPr>
        <w:t>Содержание курса отражает содержание Примерной программы среднего (полного) общего образования по английскому языку (Базовый уровень).</w:t>
      </w:r>
    </w:p>
    <w:p w:rsidR="005E0555" w:rsidRPr="0039506B" w:rsidRDefault="0039506B" w:rsidP="0039506B">
      <w:pPr>
        <w:pStyle w:val="a4"/>
        <w:rPr>
          <w:b/>
        </w:rPr>
      </w:pPr>
      <w:r w:rsidRPr="0039506B">
        <w:rPr>
          <w:b/>
        </w:rPr>
        <w:t>Предметное содержание речи</w:t>
      </w:r>
    </w:p>
    <w:p w:rsidR="005E0555" w:rsidRPr="0039506B" w:rsidRDefault="005E0555" w:rsidP="0039506B">
      <w:pPr>
        <w:pStyle w:val="a4"/>
        <w:jc w:val="both"/>
      </w:pPr>
      <w:r w:rsidRPr="0039506B">
        <w:rPr>
          <w:b/>
        </w:rPr>
        <w:t>Социально-бытовая сфера.</w:t>
      </w:r>
      <w:r w:rsidRPr="0039506B">
        <w:t xml:space="preserve"> Повседневная жизнь семьи, ее доход жилищные и бытовые условия проживания в городской квартире или в доме/коттедже в сельской местности. Распределение домашних обязанностей в семье. Общение в семье и в школе, межличностные отношения с друзьями и знакомыми. Здоровье и забота о нем, самочувствие, медицинские услуги.</w:t>
      </w:r>
    </w:p>
    <w:p w:rsidR="005E0555" w:rsidRPr="0039506B" w:rsidRDefault="005E0555" w:rsidP="0039506B">
      <w:pPr>
        <w:pStyle w:val="a4"/>
        <w:jc w:val="both"/>
      </w:pPr>
      <w:r w:rsidRPr="0039506B">
        <w:rPr>
          <w:b/>
        </w:rPr>
        <w:t>Социально-культурная сфера.</w:t>
      </w:r>
      <w:r w:rsidRPr="0039506B">
        <w:t xml:space="preserve"> Молодежь в современном обществе. Досуг молодежи: посещение кружков, спортивных секций и клубов по интересам. Страна/страны изучаемого языка, их культурные достопримечательности. Путешествие по своей стране и за рубежом, его планирование и организация, места и условия проживания туристов, осмотр достопримечательностей. Природа и экология, научно-технический прогресс.</w:t>
      </w:r>
    </w:p>
    <w:p w:rsidR="005E0555" w:rsidRDefault="005E0555" w:rsidP="0039506B">
      <w:pPr>
        <w:pStyle w:val="a4"/>
        <w:jc w:val="both"/>
      </w:pPr>
      <w:r w:rsidRPr="0039506B">
        <w:rPr>
          <w:b/>
        </w:rPr>
        <w:t>Учебно-трудовая сфера.</w:t>
      </w:r>
      <w:r w:rsidRPr="0039506B">
        <w:t xml:space="preserve"> Современный мир профессий. Возможности продолжение образования в высшей школе. Проблемы выбора будущей сферы трудовой и профессиональной деятельности, профессии, планы на ближайшее будущее. Языки международного общения и их роль при выборе профессии в современном мире.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Модули учебника: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Модуль 1 «Взаимоотношения»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>Введение и первичное закрепление лексики по теме «Члены семьи»; развитие навыков монологической речи «Моя семья»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;О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>тработка лексики по теме «Взаимоотношения»;Лексико-грамматические упражнения – времена глагола, предлоги; Развитие навыков чтения, монологической речи О.Уайльд «Настоящий друг»;;Развитие навыков письменной речи «Мой лучший друг»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азвитие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«Многонациональная Великобритания»;Развитие навыков чтения, монологической речи «Семьи в эпоху правления Королевы Виктории»;Развитие навыков монологической и диалогической речи «Образ жизни»;Развитие навыков чтения, монологической и диалогической речи «Наша экология»;Повторение. Обобщение. Развитие навыков письменной речи;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2 «Если есть желание, то найдется и возможность»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>Введение и первичное закрепление лексики по теме «Стресс»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азвитие навыков диалогической речи «Общение со сверстниками»;Развитие грамматических навыков – придаточные предложения, относительные наречия, прилагательные; Развитие навыков диалогической речи; Развитие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«Джейн Эйр»;Развитие навыков письменной речи – официальный и неофициальный стили; Развитие навыков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>чтения, монологической речи «Телефон доверия»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>азвитие навыков чтения. Диалогической речи «Анатомия человека»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азвитие навыков чтения, монологической речи «Экология»;Развитие навыков письменной речи; Повторение. Обобщение;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3 «Ответственность»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>Введение и первичное закрепление лексики по теме «Жертва преступления»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азвитие навыков диалогической речи «Ответственность»;Совершенствование грамматических навыков – инфинитив без частицы. Фразовые глаголы; Развитие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«Чарльз Диккенс»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;Л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ексико-грамматический практикум – вводные слова; Развитие навыков письменной речи – сочинение-размышление; Развитие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«Статуя Свободы»;Развитие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«Достоевский»;Развитие навыков монологической и диалогической речи «Права человека»;Развитие навыков чтения, монологической речи «Экология»;Повторение. Обобщение. Лексико-грамматический практикум; 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4 «Опасность»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>Введение и первичное закрепление лексики по теме «Вопреки всему»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азвитие навыков диалогической речи «Опасность»;Совершенствование грамматических навыков – Страдательный залог. Фразовые глаголы; Развитие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Марк Твен «Приключения Тома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Сойера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>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;С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навыков письменной речи – написание своей истории; Развитие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Флоренс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Найтингейл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«Женщина с лампой»;Развитие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«Праздники. Традиции»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азвитие навыков монологической и диалогической речи «Пожар в Лондоне»;Развитие навыков чтения, монологической речи «Экология»;Повторение. Обобщение. Лексико-грамматический практикум;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5 «Кто ты?»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>Введение и первичное закрепление лексики по теме «Образ жизни»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азвитие навыков монологической, диалогической речи «Кто ты?»;Совершенствование грамматических навыков – модальные глаголы. Фразовые глаголы; Развитие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«Томас Харди»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азвитие навыков диалогической речи – слова-связки; Совершенствование навыков письменной речи – официальный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стиль;Развитие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«Дом – милый дом»;Развитие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«Удача»;Развитие навыков чтения, монологической и диалогической речи «Урбанизация»;Развитие навыков чтения, монологической речи «Зеленый пояс. Что это?»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;П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овторение. Обобщение. Лексико-грамматический практикум;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6 «Общение»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>Введение и первичное закрепление лексики по теме «Общение»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азвитие навыков монологической, диалогической речи; Развитие грамматических навыков – Косвенная речь. Фразовые глаголы; Развитие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«Джек Лондон»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;С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овершенствование навыков письменной речи – эссе «За и против»;Развитие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«Язык Британских островов»;Развитие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«Космос»;Развитие навыков чтения, монологической и диалогической речи «Передача сообщений»;Развитие навыков чтения, монологической речи «Экология. Токсические отходы»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;П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овторение. Обобщение. Лексико-грамматический практикум; 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7 «И наступит день»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color w:val="000000"/>
          <w:sz w:val="24"/>
          <w:szCs w:val="24"/>
        </w:rPr>
        <w:t>Введение и первичное закрепление лексики по теме «Планы на будущее»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азвитие навыков монологической, диалогической речи «Моя мечта»;Совершенствование грамматических навыков – Сослагательное наклонение. Фразовые глаголы; Развитие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Редьярд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Киплинг»</w:t>
      </w:r>
      <w:proofErr w:type="gram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;Р</w:t>
      </w:r>
      <w:proofErr w:type="gram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азвитие навыков монологической, диалогической речи – литературные стили; Совершенствование навыков письменной речи – официальный стиль в письмах; Развитие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«Университеты Великобритании»;Развитие навыков чтения и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аудирования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«Успех»;Развитие навыков чтения, монологической и диалогической речи «Как изменить мир»;Развитие навыков чтения, монологической речи «Экология.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Дайан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11E93">
        <w:rPr>
          <w:rFonts w:ascii="Times New Roman" w:hAnsi="Times New Roman" w:cs="Times New Roman"/>
          <w:color w:val="000000"/>
          <w:sz w:val="24"/>
          <w:szCs w:val="24"/>
        </w:rPr>
        <w:t>Фосси</w:t>
      </w:r>
      <w:proofErr w:type="spellEnd"/>
      <w:r w:rsidRPr="00711E93">
        <w:rPr>
          <w:rFonts w:ascii="Times New Roman" w:hAnsi="Times New Roman" w:cs="Times New Roman"/>
          <w:color w:val="000000"/>
          <w:sz w:val="24"/>
          <w:szCs w:val="24"/>
        </w:rPr>
        <w:t xml:space="preserve">»; Повторение. Обобщение. Лексико-грамматический практикум; </w:t>
      </w:r>
    </w:p>
    <w:p w:rsidR="00711E93" w:rsidRPr="00711E93" w:rsidRDefault="00711E93" w:rsidP="00711E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711E9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Модуль 8 «Путешествия» </w:t>
      </w:r>
    </w:p>
    <w:p w:rsidR="00711E93" w:rsidRPr="00711E93" w:rsidRDefault="00711E93" w:rsidP="00711E93">
      <w:pPr>
        <w:pStyle w:val="a4"/>
        <w:jc w:val="both"/>
      </w:pPr>
      <w:r w:rsidRPr="00711E93">
        <w:rPr>
          <w:rFonts w:eastAsiaTheme="minorEastAsia"/>
          <w:color w:val="000000"/>
        </w:rPr>
        <w:t>Введение и первичное закрепление лексики по теме «Путешествия»</w:t>
      </w:r>
      <w:proofErr w:type="gramStart"/>
      <w:r w:rsidRPr="00711E93">
        <w:rPr>
          <w:rFonts w:eastAsiaTheme="minorEastAsia"/>
          <w:color w:val="000000"/>
        </w:rPr>
        <w:t>;Р</w:t>
      </w:r>
      <w:proofErr w:type="gramEnd"/>
      <w:r w:rsidRPr="00711E93">
        <w:rPr>
          <w:rFonts w:eastAsiaTheme="minorEastAsia"/>
          <w:color w:val="000000"/>
        </w:rPr>
        <w:t xml:space="preserve">азвитие навыков монологической, диалогической речи «Путешествия»;Совершенствование грамматических навыков – Инверсия. Слова с предлогами. Фразовые глаголы; Развитие навыков чтения и </w:t>
      </w:r>
      <w:proofErr w:type="spellStart"/>
      <w:r w:rsidRPr="00711E93">
        <w:rPr>
          <w:rFonts w:eastAsiaTheme="minorEastAsia"/>
          <w:color w:val="000000"/>
        </w:rPr>
        <w:t>аудирования</w:t>
      </w:r>
      <w:proofErr w:type="spellEnd"/>
      <w:r w:rsidRPr="00711E93">
        <w:rPr>
          <w:rFonts w:eastAsiaTheme="minorEastAsia"/>
          <w:color w:val="000000"/>
        </w:rPr>
        <w:t xml:space="preserve"> Джонатан Свифт «Приключения Гулливера»</w:t>
      </w:r>
      <w:proofErr w:type="gramStart"/>
      <w:r w:rsidRPr="00711E93">
        <w:rPr>
          <w:rFonts w:eastAsiaTheme="minorEastAsia"/>
          <w:color w:val="000000"/>
        </w:rPr>
        <w:t>;Р</w:t>
      </w:r>
      <w:proofErr w:type="gramEnd"/>
      <w:r w:rsidRPr="00711E93">
        <w:rPr>
          <w:rFonts w:eastAsiaTheme="minorEastAsia"/>
          <w:color w:val="000000"/>
        </w:rPr>
        <w:t xml:space="preserve">азвитие навыков монологической, диалогической речи – литературные стили; Совершенствование навыков письменной речи – «Мое любимое место»;Развитие навыков чтения и </w:t>
      </w:r>
      <w:proofErr w:type="spellStart"/>
      <w:r w:rsidRPr="00711E93">
        <w:rPr>
          <w:rFonts w:eastAsiaTheme="minorEastAsia"/>
          <w:color w:val="000000"/>
        </w:rPr>
        <w:t>аудирования</w:t>
      </w:r>
      <w:proofErr w:type="spellEnd"/>
      <w:r w:rsidRPr="00711E93">
        <w:rPr>
          <w:rFonts w:eastAsiaTheme="minorEastAsia"/>
          <w:color w:val="000000"/>
        </w:rPr>
        <w:t xml:space="preserve"> «Поездка в США»;Развитие навыков чтения и </w:t>
      </w:r>
      <w:proofErr w:type="spellStart"/>
      <w:r w:rsidRPr="00711E93">
        <w:rPr>
          <w:rFonts w:eastAsiaTheme="minorEastAsia"/>
          <w:color w:val="000000"/>
        </w:rPr>
        <w:t>аудирования</w:t>
      </w:r>
      <w:proofErr w:type="spellEnd"/>
      <w:r w:rsidRPr="00711E93">
        <w:rPr>
          <w:rFonts w:eastAsiaTheme="minorEastAsia"/>
          <w:color w:val="000000"/>
        </w:rPr>
        <w:t xml:space="preserve"> «Путешествие по России»;Развитие навыков чтения, монологической и диалогической речи «Современное искусство»;Развитие навыков чтения, монологической речи «Экология. </w:t>
      </w:r>
      <w:proofErr w:type="spellStart"/>
      <w:r w:rsidRPr="00711E93">
        <w:rPr>
          <w:rFonts w:eastAsiaTheme="minorEastAsia"/>
          <w:color w:val="000000"/>
        </w:rPr>
        <w:t>Экотуризм</w:t>
      </w:r>
      <w:proofErr w:type="spellEnd"/>
      <w:r w:rsidRPr="00711E93">
        <w:rPr>
          <w:rFonts w:eastAsiaTheme="minorEastAsia"/>
          <w:color w:val="000000"/>
        </w:rPr>
        <w:t xml:space="preserve">»; Повторение. Обобщение. Лексико-грамматический практикум; </w:t>
      </w:r>
    </w:p>
    <w:p w:rsidR="0039506B" w:rsidRDefault="0039506B" w:rsidP="0039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089" w:rsidRDefault="002E1089" w:rsidP="0039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089" w:rsidRDefault="002E1089" w:rsidP="0039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089" w:rsidRDefault="002E1089" w:rsidP="0039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089" w:rsidRDefault="002E1089" w:rsidP="0039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E1089" w:rsidRDefault="002E1089" w:rsidP="0039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E0555" w:rsidRDefault="0039506B" w:rsidP="0039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06B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ТЕМАТИЧЕСКИЙ ПЛАН</w:t>
      </w:r>
    </w:p>
    <w:p w:rsidR="0039506B" w:rsidRPr="0039506B" w:rsidRDefault="0039506B" w:rsidP="003950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/>
      </w:tblPr>
      <w:tblGrid>
        <w:gridCol w:w="724"/>
        <w:gridCol w:w="3685"/>
        <w:gridCol w:w="2348"/>
        <w:gridCol w:w="2228"/>
      </w:tblGrid>
      <w:tr w:rsidR="002E1089" w:rsidRPr="0039506B" w:rsidTr="00D02BA4">
        <w:trPr>
          <w:trHeight w:val="809"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95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95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95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95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Название раздела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Default="002E1089" w:rsidP="00424D4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E1089" w:rsidRPr="0039506B" w:rsidRDefault="002E1089" w:rsidP="0042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  <w:shd w:val="clear" w:color="auto" w:fill="FFFFFF"/>
          </w:tcPr>
          <w:p w:rsidR="002E1089" w:rsidRPr="002E1089" w:rsidRDefault="002E1089" w:rsidP="003950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089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модульных контрольных работ</w:t>
            </w:r>
          </w:p>
        </w:tc>
      </w:tr>
      <w:tr w:rsidR="002E1089" w:rsidRPr="0039506B" w:rsidTr="002E1089">
        <w:trPr>
          <w:trHeight w:val="408"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4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hAnsi="Times New Roman" w:cs="Times New Roman"/>
                <w:sz w:val="24"/>
                <w:szCs w:val="24"/>
              </w:rPr>
              <w:t>Модуль 1. Взаимоотношения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42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1089" w:rsidRPr="0039506B" w:rsidTr="002E1089">
        <w:trPr>
          <w:trHeight w:val="408"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hAnsi="Times New Roman" w:cs="Times New Roman"/>
                <w:sz w:val="24"/>
                <w:szCs w:val="24"/>
              </w:rPr>
              <w:t>Модуль 2. Жизнь молодежи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42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1089" w:rsidRPr="0039506B" w:rsidTr="002E1089">
        <w:trPr>
          <w:trHeight w:val="408"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hAnsi="Times New Roman" w:cs="Times New Roman"/>
                <w:sz w:val="24"/>
                <w:szCs w:val="24"/>
              </w:rPr>
              <w:t>Модуль 3. Права и обязанности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42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1089" w:rsidRPr="0039506B" w:rsidTr="002E1089">
        <w:trPr>
          <w:trHeight w:val="420"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hAnsi="Times New Roman" w:cs="Times New Roman"/>
                <w:sz w:val="24"/>
                <w:szCs w:val="24"/>
              </w:rPr>
              <w:t>Модуль 4. Опасности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42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1089" w:rsidRPr="0039506B" w:rsidTr="002E1089">
        <w:trPr>
          <w:trHeight w:val="420"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hAnsi="Times New Roman" w:cs="Times New Roman"/>
                <w:sz w:val="24"/>
                <w:szCs w:val="24"/>
              </w:rPr>
              <w:t>Модуль 5. Кто ты?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42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1089" w:rsidRPr="0039506B" w:rsidTr="002E1089">
        <w:trPr>
          <w:trHeight w:val="420"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hAnsi="Times New Roman" w:cs="Times New Roman"/>
                <w:sz w:val="24"/>
                <w:szCs w:val="24"/>
              </w:rPr>
              <w:t>Модуль 6. Общение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42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1089" w:rsidRPr="0039506B" w:rsidTr="002E1089">
        <w:trPr>
          <w:trHeight w:val="420"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hAnsi="Times New Roman" w:cs="Times New Roman"/>
                <w:sz w:val="24"/>
                <w:szCs w:val="24"/>
              </w:rPr>
              <w:t>Модуль 7. Образование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42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1089" w:rsidRPr="0039506B" w:rsidTr="002E1089">
        <w:trPr>
          <w:trHeight w:val="420"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hAnsi="Times New Roman" w:cs="Times New Roman"/>
                <w:sz w:val="24"/>
                <w:szCs w:val="24"/>
              </w:rPr>
              <w:t>Модуль 8. Путешествия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424D4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2E1089" w:rsidRPr="0039506B" w:rsidTr="002E1089">
        <w:trPr>
          <w:trHeight w:val="452"/>
          <w:jc w:val="center"/>
        </w:trPr>
        <w:tc>
          <w:tcPr>
            <w:tcW w:w="7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424D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506B">
              <w:rPr>
                <w:rFonts w:ascii="Times New Roman" w:eastAsia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22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left w:w="6" w:type="dxa"/>
              <w:right w:w="6" w:type="dxa"/>
            </w:tcMar>
          </w:tcPr>
          <w:p w:rsidR="002E1089" w:rsidRPr="0039506B" w:rsidRDefault="002E1089" w:rsidP="003950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FC4371" w:rsidRDefault="00FC4371" w:rsidP="00FC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Виды контрольных работ:</w:t>
      </w:r>
    </w:p>
    <w:p w:rsidR="00FC4371" w:rsidRDefault="00FC4371" w:rsidP="00FC437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 Контроль чтения– 3</w:t>
      </w:r>
    </w:p>
    <w:p w:rsidR="00FC4371" w:rsidRDefault="00FC4371" w:rsidP="00FC437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 xml:space="preserve">- Контроль </w:t>
      </w:r>
      <w:proofErr w:type="spellStart"/>
      <w:r>
        <w:rPr>
          <w:rFonts w:ascii="Times New Roman" w:eastAsia="Times New Roman" w:hAnsi="Times New Roman" w:cs="Times New Roman"/>
          <w:i/>
        </w:rPr>
        <w:t>аудирования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- 3</w:t>
      </w:r>
    </w:p>
    <w:p w:rsidR="00FC4371" w:rsidRDefault="00FC4371" w:rsidP="00FC437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-Контроль говорения-3</w:t>
      </w:r>
    </w:p>
    <w:p w:rsidR="00FC4371" w:rsidRDefault="00FC4371" w:rsidP="00FC4371">
      <w:pPr>
        <w:spacing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-Контроль пиьма-3</w:t>
      </w:r>
    </w:p>
    <w:p w:rsidR="001C7D12" w:rsidRDefault="001C7D12" w:rsidP="001C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7D12" w:rsidRDefault="001C7D12" w:rsidP="001C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1C7D12" w:rsidRDefault="001C7D12" w:rsidP="001C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9506B" w:rsidRDefault="0039506B" w:rsidP="0080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  <w:sectPr w:rsidR="0039506B" w:rsidSect="00B64760">
          <w:pgSz w:w="16838" w:h="11906" w:orient="landscape"/>
          <w:pgMar w:top="1135" w:right="953" w:bottom="567" w:left="567" w:header="708" w:footer="708" w:gutter="0"/>
          <w:cols w:space="708"/>
          <w:docGrid w:linePitch="360"/>
        </w:sectPr>
      </w:pPr>
    </w:p>
    <w:p w:rsidR="001C7D12" w:rsidRPr="0080463E" w:rsidRDefault="001C7D12" w:rsidP="008046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0463E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Календарно-тематическое планирование</w:t>
      </w:r>
      <w:r w:rsidR="0080463E">
        <w:rPr>
          <w:rFonts w:ascii="Times New Roman" w:eastAsia="Times New Roman" w:hAnsi="Times New Roman" w:cs="Times New Roman"/>
          <w:b/>
          <w:sz w:val="28"/>
          <w:szCs w:val="28"/>
        </w:rPr>
        <w:t>, 11 класс</w:t>
      </w:r>
    </w:p>
    <w:p w:rsidR="001C7D12" w:rsidRDefault="001C7D12" w:rsidP="001C7D1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tbl>
      <w:tblPr>
        <w:tblW w:w="15501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4"/>
        <w:gridCol w:w="13"/>
        <w:gridCol w:w="1523"/>
        <w:gridCol w:w="37"/>
        <w:gridCol w:w="1134"/>
        <w:gridCol w:w="424"/>
        <w:gridCol w:w="1844"/>
        <w:gridCol w:w="34"/>
        <w:gridCol w:w="11"/>
        <w:gridCol w:w="8"/>
        <w:gridCol w:w="12"/>
        <w:gridCol w:w="2162"/>
        <w:gridCol w:w="18"/>
        <w:gridCol w:w="1522"/>
        <w:gridCol w:w="18"/>
        <w:gridCol w:w="1522"/>
        <w:gridCol w:w="18"/>
        <w:gridCol w:w="1660"/>
        <w:gridCol w:w="18"/>
        <w:gridCol w:w="1240"/>
        <w:gridCol w:w="18"/>
        <w:gridCol w:w="822"/>
        <w:gridCol w:w="18"/>
        <w:gridCol w:w="821"/>
        <w:gridCol w:w="40"/>
      </w:tblGrid>
      <w:tr w:rsidR="001F7818" w:rsidTr="001F7818">
        <w:trPr>
          <w:gridAfter w:val="1"/>
          <w:wAfter w:w="40" w:type="dxa"/>
          <w:trHeight w:val="1"/>
        </w:trPr>
        <w:tc>
          <w:tcPr>
            <w:tcW w:w="5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964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153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964E8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раздела, темы уроков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964E82" w:rsidRDefault="00964E82" w:rsidP="00973762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82">
              <w:rPr>
                <w:rFonts w:ascii="Times New Roman" w:hAnsi="Times New Roman" w:cs="Times New Roman"/>
                <w:b/>
                <w:sz w:val="24"/>
                <w:szCs w:val="24"/>
              </w:rPr>
              <w:t>Фонетика</w:t>
            </w: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82">
              <w:rPr>
                <w:rFonts w:ascii="Times New Roman" w:hAnsi="Times New Roman" w:cs="Times New Roman"/>
                <w:b/>
                <w:sz w:val="24"/>
                <w:szCs w:val="24"/>
              </w:rPr>
              <w:t>Лексика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64E82">
              <w:rPr>
                <w:rFonts w:ascii="Times New Roman" w:hAnsi="Times New Roman" w:cs="Times New Roman"/>
                <w:b/>
                <w:sz w:val="24"/>
                <w:szCs w:val="24"/>
              </w:rPr>
              <w:t>Грамматика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8E60E5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E5">
              <w:rPr>
                <w:rFonts w:ascii="Times New Roman" w:hAnsi="Times New Roman" w:cs="Times New Roman"/>
                <w:b/>
                <w:sz w:val="24"/>
                <w:szCs w:val="24"/>
              </w:rPr>
              <w:t>Говорение</w:t>
            </w:r>
          </w:p>
        </w:tc>
        <w:tc>
          <w:tcPr>
            <w:tcW w:w="1540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64E82" w:rsidRPr="008E60E5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E5">
              <w:rPr>
                <w:rFonts w:ascii="Times New Roman" w:hAnsi="Times New Roman" w:cs="Times New Roman"/>
                <w:b/>
                <w:sz w:val="24"/>
                <w:szCs w:val="24"/>
              </w:rPr>
              <w:t>Чтение</w:t>
            </w:r>
          </w:p>
        </w:tc>
        <w:tc>
          <w:tcPr>
            <w:tcW w:w="16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8E60E5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8E60E5">
              <w:rPr>
                <w:rFonts w:ascii="Times New Roman" w:hAnsi="Times New Roman" w:cs="Times New Roman"/>
                <w:b/>
                <w:sz w:val="24"/>
                <w:szCs w:val="24"/>
              </w:rPr>
              <w:t>Аудирование</w:t>
            </w:r>
            <w:proofErr w:type="spellEnd"/>
          </w:p>
        </w:tc>
        <w:tc>
          <w:tcPr>
            <w:tcW w:w="1258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000000" w:fill="FFFFFF"/>
          </w:tcPr>
          <w:p w:rsidR="00964E82" w:rsidRPr="008E60E5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E60E5">
              <w:rPr>
                <w:rFonts w:ascii="Times New Roman" w:hAnsi="Times New Roman" w:cs="Times New Roman"/>
                <w:b/>
                <w:sz w:val="24"/>
                <w:szCs w:val="24"/>
              </w:rPr>
              <w:t>Письмо</w:t>
            </w:r>
          </w:p>
        </w:tc>
        <w:tc>
          <w:tcPr>
            <w:tcW w:w="16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Default="00964E82" w:rsidP="0096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Сроки</w:t>
            </w:r>
          </w:p>
          <w:p w:rsidR="00964E82" w:rsidRDefault="00964E82" w:rsidP="00964E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выполнения</w:t>
            </w:r>
          </w:p>
        </w:tc>
      </w:tr>
      <w:tr w:rsidR="001F7818" w:rsidTr="001F7818">
        <w:trPr>
          <w:gridAfter w:val="1"/>
          <w:wAfter w:w="40" w:type="dxa"/>
          <w:trHeight w:val="1"/>
        </w:trPr>
        <w:tc>
          <w:tcPr>
            <w:tcW w:w="5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Default="001B76D6" w:rsidP="00693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3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Default="001B76D6" w:rsidP="00693708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17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Default="001B76D6" w:rsidP="00693708">
            <w:pPr>
              <w:spacing w:after="0" w:line="240" w:lineRule="auto"/>
              <w:jc w:val="center"/>
            </w:pPr>
          </w:p>
        </w:tc>
        <w:tc>
          <w:tcPr>
            <w:tcW w:w="2321" w:type="dxa"/>
            <w:gridSpan w:val="5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Default="001B76D6" w:rsidP="00693708">
            <w:pPr>
              <w:spacing w:after="0" w:line="240" w:lineRule="auto"/>
              <w:jc w:val="center"/>
            </w:pPr>
          </w:p>
        </w:tc>
        <w:tc>
          <w:tcPr>
            <w:tcW w:w="2174" w:type="dxa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Default="001B76D6" w:rsidP="00693708">
            <w:pPr>
              <w:spacing w:after="0" w:line="240" w:lineRule="auto"/>
              <w:jc w:val="center"/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Default="001B76D6" w:rsidP="00693708">
            <w:pPr>
              <w:spacing w:after="0" w:line="240" w:lineRule="auto"/>
              <w:jc w:val="center"/>
            </w:pPr>
          </w:p>
        </w:tc>
        <w:tc>
          <w:tcPr>
            <w:tcW w:w="1540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Default="001B76D6" w:rsidP="00693708">
            <w:pPr>
              <w:spacing w:after="0" w:line="240" w:lineRule="auto"/>
              <w:jc w:val="center"/>
            </w:pPr>
          </w:p>
        </w:tc>
        <w:tc>
          <w:tcPr>
            <w:tcW w:w="1678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Default="001B76D6" w:rsidP="00693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258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Default="001B76D6" w:rsidP="00693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Default="001B76D6" w:rsidP="00693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план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Default="001B76D6" w:rsidP="0069370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факт</w:t>
            </w:r>
          </w:p>
        </w:tc>
      </w:tr>
      <w:tr w:rsidR="001B76D6" w:rsidTr="00964E82">
        <w:trPr>
          <w:gridAfter w:val="1"/>
          <w:wAfter w:w="40" w:type="dxa"/>
          <w:trHeight w:val="1"/>
        </w:trPr>
        <w:tc>
          <w:tcPr>
            <w:tcW w:w="15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0177E2" w:rsidRDefault="001B76D6" w:rsidP="00693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1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МОДУЛЬ 1        </w:t>
            </w:r>
            <w:r w:rsidRPr="000177E2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Relationships</w:t>
            </w:r>
            <w:r w:rsidRPr="000177E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/ Взаимоотношения </w:t>
            </w:r>
            <w:proofErr w:type="gramStart"/>
            <w:r w:rsidRPr="000177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 xml:space="preserve">( </w:t>
            </w:r>
            <w:proofErr w:type="gramEnd"/>
            <w:r w:rsidRPr="000177E2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Семья, Общение в семье) (13 ч.)</w:t>
            </w: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923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Чтение и лексика.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Родственные узы,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964E82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964E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Brother-in-law, divorced, engaged, ex-husband, grandson, great-grandfather, half-sister, in-laws, married, mother-in-law, nephew, separated, single, single parent family, stepfather, twin sister, widow </w:t>
            </w:r>
          </w:p>
          <w:p w:rsidR="001B76D6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с. 10, упр. 3</w:t>
            </w: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с. 11, упр. </w:t>
            </w:r>
            <w:r w:rsidRPr="009232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7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Рассказ о своей семье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. 11, упр. 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586B06" w:rsidP="00923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923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6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185885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Чтение и лексика.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Родственные узы, семья.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964E82" w:rsidP="00964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 xml:space="preserve">11, упр. </w:t>
            </w: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1B76D6" w:rsidRPr="0092326D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с. 10, упр. 1</w:t>
            </w:r>
          </w:p>
          <w:p w:rsidR="001B76D6" w:rsidRPr="0092326D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Поисковое чтение </w:t>
            </w:r>
          </w:p>
          <w:p w:rsidR="001B76D6" w:rsidRPr="0092326D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. 10,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с. 10, упр. 3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586B0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92326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Взаимоотношения.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964E82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964E8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Concern, connection, famous, fault, interfere, involve, pleased with, popular, </w:t>
            </w:r>
            <w:proofErr w:type="spellStart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recognise</w:t>
            </w:r>
            <w:proofErr w:type="spellEnd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refuse, relationship, typical, usual, worry, approve of </w:t>
            </w:r>
            <w:proofErr w:type="spellStart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/</w:t>
            </w:r>
            <w:proofErr w:type="spellStart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depend on, object to, rely on, show off, take care of, tell off, be close to </w:t>
            </w:r>
            <w:proofErr w:type="spellStart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break a promise, get on one’s nerves, have an argument, keep yourself to yourself, make a promise, make friends with </w:t>
            </w:r>
            <w:proofErr w:type="spellStart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put the blame on </w:t>
            </w:r>
            <w:proofErr w:type="spellStart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say hello to </w:t>
            </w:r>
            <w:proofErr w:type="spellStart"/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с. 12, упр. 1, 2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с. 13, упр. 9</w:t>
            </w:r>
          </w:p>
          <w:p w:rsidR="001B76D6" w:rsidRPr="0092326D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с. 156, упр. 1, 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Способы выражения жалобы, извинения, приглашения, принятия/отказа от приглашения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с. 13, упр. 5, 7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с. 12, упр. 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Поисковое чтение 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с. 13, упр. 6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с. 12, упр. 4 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с. 13, упр. 6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Полное понимание информации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с. 13, упр. 8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Краткое изложение своего отношения к проблеме</w:t>
            </w:r>
          </w:p>
          <w:p w:rsidR="001B76D6" w:rsidRPr="0092326D" w:rsidRDefault="001B76D6" w:rsidP="0092326D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с. 13, упр. 10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586B06" w:rsidP="00923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92326D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964E8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964E8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Наст,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буд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прош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. формы глаг</w:t>
            </w:r>
            <w:proofErr w:type="gram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A0350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 xml:space="preserve">Слова с предлогами </w:t>
            </w:r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for</w:t>
            </w:r>
            <w:r w:rsidRPr="00964E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about</w:t>
            </w:r>
            <w:r w:rsidRPr="00964E8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to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. 15, упр. 8, 9</w:t>
            </w:r>
          </w:p>
          <w:p w:rsidR="00964E82" w:rsidRPr="00964E82" w:rsidRDefault="00964E82" w:rsidP="001F78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Формы настоящего времени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. 14, упр.1, 2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. 164, упр. 1, 2, 3*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 xml:space="preserve">Формы будущего 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времени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. 14, упр. 3, 4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. 164, упр. 4, 5*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. 165, упр. 6*</w:t>
            </w:r>
          </w:p>
          <w:p w:rsidR="00964E82" w:rsidRPr="00964E82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A0350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Диалогическая речь</w:t>
            </w:r>
          </w:p>
          <w:p w:rsidR="00964E82" w:rsidRPr="009A0350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15, упр. 6</w:t>
            </w:r>
          </w:p>
          <w:p w:rsidR="00964E82" w:rsidRPr="009A0350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A0350" w:rsidRDefault="00964E82" w:rsidP="00964E8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185885" w:rsidRDefault="00964E82" w:rsidP="00964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185885" w:rsidRDefault="00964E82" w:rsidP="00964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185885" w:rsidRDefault="00586B06" w:rsidP="00964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185885" w:rsidRDefault="00964E82" w:rsidP="00964E8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6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lastRenderedPageBreak/>
              <w:t>5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185885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c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Наст,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буд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,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прош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. формы глаг</w:t>
            </w:r>
            <w:proofErr w:type="gram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818" w:rsidRPr="00964E82" w:rsidRDefault="001F7818" w:rsidP="001F78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 xml:space="preserve">Фразовый глагол </w:t>
            </w:r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come</w:t>
            </w:r>
          </w:p>
          <w:p w:rsidR="001F7818" w:rsidRPr="00964E82" w:rsidRDefault="001F7818" w:rsidP="001F78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 xml:space="preserve"> с. 7, упр. 9</w:t>
            </w:r>
          </w:p>
          <w:p w:rsidR="001B76D6" w:rsidRPr="009A0350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F7818" w:rsidRPr="00964E82" w:rsidRDefault="001F7818" w:rsidP="001F78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Формы прошедшего времени</w:t>
            </w:r>
          </w:p>
          <w:p w:rsidR="001F7818" w:rsidRPr="001F7818" w:rsidRDefault="001F7818" w:rsidP="001F78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1F7818">
              <w:rPr>
                <w:rFonts w:ascii="Times New Roman" w:hAnsi="Times New Roman" w:cs="Times New Roman"/>
                <w:sz w:val="18"/>
                <w:szCs w:val="18"/>
              </w:rPr>
              <w:t xml:space="preserve">. 14, 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r w:rsidRPr="001F7818">
              <w:rPr>
                <w:rFonts w:ascii="Times New Roman" w:hAnsi="Times New Roman" w:cs="Times New Roman"/>
                <w:sz w:val="18"/>
                <w:szCs w:val="18"/>
              </w:rPr>
              <w:t>. 5</w:t>
            </w:r>
          </w:p>
          <w:p w:rsidR="001F7818" w:rsidRPr="00964E82" w:rsidRDefault="001F7818" w:rsidP="001F78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Конструкция</w:t>
            </w: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64E8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used to be/get used to/would</w:t>
            </w:r>
          </w:p>
          <w:p w:rsidR="001B76D6" w:rsidRPr="009A0350" w:rsidRDefault="001F7818" w:rsidP="001F78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64E8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64E82">
              <w:rPr>
                <w:rFonts w:ascii="Times New Roman" w:hAnsi="Times New Roman" w:cs="Times New Roman"/>
                <w:sz w:val="18"/>
                <w:szCs w:val="18"/>
              </w:rPr>
              <w:t>. 15, упр.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B76D6" w:rsidRPr="009A0350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1B76D6" w:rsidRPr="009A0350" w:rsidRDefault="001B76D6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14, упр. 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586B0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9A0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A03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Литература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О.Уайлд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«Преданный друг»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A43427">
              <w:rPr>
                <w:rFonts w:ascii="Times New Roman" w:hAnsi="Times New Roman" w:cs="Times New Roman"/>
                <w:i/>
                <w:sz w:val="18"/>
                <w:szCs w:val="18"/>
              </w:rPr>
              <w:t>Дружба, отношения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16, упр. 4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Ирония</w:t>
            </w:r>
          </w:p>
          <w:p w:rsidR="001B76D6" w:rsidRPr="009A0350" w:rsidRDefault="00A43427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17, упр. 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17, упр. 6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 xml:space="preserve">Диалогическая речь 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17, упр. 8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16, упр. 2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16, упр.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Полное понимание информации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17, упр. 9</w:t>
            </w: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Краткое изложение отношения к проблеме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17, упр. 8</w:t>
            </w: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Диалог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17, упр. 9а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586B06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9A0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A035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1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Письмо.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Описание внешности человека.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Черты характера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19, упр. 4, 5, 6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Внешность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18, упр. 3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Слова-связки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20, упр. 7</w:t>
            </w:r>
          </w:p>
          <w:p w:rsidR="001B76D6" w:rsidRPr="009A0350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9, упр. 2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19, упр. 3</w:t>
            </w: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20, упр. 9а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Просмотровое чтение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18, упр. 2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18, упр.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Алгоритм написания статьи о человеке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18, упр. 1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b/>
                <w:sz w:val="18"/>
                <w:szCs w:val="18"/>
              </w:rPr>
              <w:t>Р.</w:t>
            </w:r>
            <w:r w:rsidRPr="009A035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 </w:t>
            </w:r>
            <w:r w:rsidRPr="009A035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Т. 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9, упр. 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586B06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Default="00586B06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</w:t>
            </w:r>
          </w:p>
          <w:p w:rsidR="00586B06" w:rsidRPr="00185885" w:rsidRDefault="00586B06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17.09</w:t>
            </w: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9A0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A0350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Культуроведение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Многонациональная Британия. 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М/ связи.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A43427">
              <w:rPr>
                <w:rFonts w:ascii="Times New Roman" w:hAnsi="Times New Roman" w:cs="Times New Roman"/>
                <w:i/>
                <w:sz w:val="18"/>
                <w:szCs w:val="18"/>
              </w:rPr>
              <w:t>Культура, национальности</w:t>
            </w:r>
          </w:p>
          <w:p w:rsidR="001B76D6" w:rsidRPr="009A0350" w:rsidRDefault="001B76D6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21, упр. 4, 5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21, упр. 2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Составление тезисов устного сообщения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. 21, упр. 4, 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586B06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9A035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9A0350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Культуроведение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1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Многонациональная Британия. 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М/ связи.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A43427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21, упр. 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 xml:space="preserve">с. 22, упр. 3, 4 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22, упр. 2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Понимание основной информации</w:t>
            </w:r>
          </w:p>
          <w:p w:rsidR="001B76D6" w:rsidRPr="009A0350" w:rsidRDefault="001B76D6" w:rsidP="009A0350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A0350">
              <w:rPr>
                <w:rFonts w:ascii="Times New Roman" w:hAnsi="Times New Roman" w:cs="Times New Roman"/>
                <w:sz w:val="18"/>
                <w:szCs w:val="18"/>
              </w:rPr>
              <w:t>с. 22, упр. 3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586B06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9A035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C0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 w:colFirst="1" w:colLast="8"/>
            <w:r w:rsidRPr="000177E2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A56DD1" w:rsidRDefault="001B76D6" w:rsidP="00C074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Экология 1. </w:t>
            </w:r>
            <w:r w:rsidRPr="00A56DD1">
              <w:rPr>
                <w:rFonts w:ascii="Times New Roman" w:hAnsi="Times New Roman" w:cs="Times New Roman"/>
                <w:iCs/>
                <w:sz w:val="18"/>
                <w:szCs w:val="18"/>
              </w:rPr>
              <w:t>Охрана окружающей среды.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56DD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A56DD1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Экология, мусор</w:t>
            </w:r>
          </w:p>
          <w:p w:rsidR="001B76D6" w:rsidRPr="00A56DD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с. 23, упр. 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с. 23, упр. 1, 2</w:t>
            </w:r>
          </w:p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с. 23, упр. 6,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Просмотровое чтение</w:t>
            </w:r>
          </w:p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с. 23, упр.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>с. 23, упр. 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A56DD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56DD1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r w:rsidRPr="00A56DD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Clean</w:t>
            </w:r>
            <w:r w:rsidRPr="00A56D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</w:t>
            </w:r>
            <w:r w:rsidRPr="00A56DD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green</w:t>
            </w:r>
            <w:r w:rsidRPr="00A56DD1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A56DD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neighbourhood</w:t>
            </w:r>
            <w:proofErr w:type="spellEnd"/>
            <w:r w:rsidRPr="00A56DD1">
              <w:rPr>
                <w:rFonts w:ascii="Times New Roman" w:hAnsi="Times New Roman" w:cs="Times New Roman"/>
                <w:i/>
                <w:sz w:val="18"/>
                <w:szCs w:val="18"/>
              </w:rPr>
              <w:t>!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586B06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bookmarkEnd w:id="0"/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0177E2" w:rsidRDefault="00A43427" w:rsidP="00A43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92326D" w:rsidRDefault="00A43427" w:rsidP="00A43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ЕГЭ в фокусе 1. Практикум по выполнению заданий формата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ЕГЭ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25, </w:t>
            </w:r>
            <w:proofErr w:type="spellStart"/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25, </w:t>
            </w:r>
            <w:proofErr w:type="spellStart"/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25, упр. 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с.11, упр.1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24, </w:t>
            </w:r>
            <w:proofErr w:type="spellStart"/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Listening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с. 25, упр. 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3427" w:rsidRPr="00185885" w:rsidRDefault="00586B06" w:rsidP="00A43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427" w:rsidRPr="00185885" w:rsidRDefault="00A43427" w:rsidP="00A43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6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D65813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Модульная контрольная 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работа по теме Семья, Общение в семье.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586B0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27.09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1C7D1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69370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Модульная контрольная работа по теме Семья, Общение в семье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..</w:t>
            </w:r>
            <w:proofErr w:type="gramEnd"/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185885" w:rsidRDefault="00586B0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185885" w:rsidRDefault="001B76D6" w:rsidP="0018588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6D6" w:rsidRPr="000177E2" w:rsidTr="00964E82">
        <w:trPr>
          <w:gridAfter w:val="1"/>
          <w:wAfter w:w="40" w:type="dxa"/>
          <w:trHeight w:val="1"/>
        </w:trPr>
        <w:tc>
          <w:tcPr>
            <w:tcW w:w="15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Default="001B76D6" w:rsidP="001B7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7E2">
              <w:rPr>
                <w:rFonts w:ascii="Times New Roman" w:hAnsi="Times New Roman" w:cs="Times New Roman"/>
                <w:b/>
              </w:rPr>
              <w:t xml:space="preserve">МОДУЛЬ 2 </w:t>
            </w:r>
            <w:proofErr w:type="spellStart"/>
            <w:r w:rsidRPr="000177E2">
              <w:rPr>
                <w:rFonts w:ascii="Times New Roman" w:hAnsi="Times New Roman" w:cs="Times New Roman"/>
                <w:b/>
              </w:rPr>
              <w:t>Wherethereis</w:t>
            </w:r>
            <w:proofErr w:type="spellEnd"/>
            <w:r w:rsidRPr="000177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7E2">
              <w:rPr>
                <w:rFonts w:ascii="Times New Roman" w:hAnsi="Times New Roman" w:cs="Times New Roman"/>
                <w:b/>
              </w:rPr>
              <w:t>a</w:t>
            </w:r>
            <w:proofErr w:type="spellEnd"/>
            <w:r w:rsidRPr="000177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7E2">
              <w:rPr>
                <w:rFonts w:ascii="Times New Roman" w:hAnsi="Times New Roman" w:cs="Times New Roman"/>
                <w:b/>
              </w:rPr>
              <w:t>will</w:t>
            </w:r>
            <w:proofErr w:type="spellEnd"/>
            <w:r w:rsidRPr="000177E2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Pr="000177E2">
              <w:rPr>
                <w:rFonts w:ascii="Times New Roman" w:hAnsi="Times New Roman" w:cs="Times New Roman"/>
                <w:b/>
              </w:rPr>
              <w:t>thereis</w:t>
            </w:r>
            <w:proofErr w:type="spellEnd"/>
            <w:r w:rsidRPr="000177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7E2">
              <w:rPr>
                <w:rFonts w:ascii="Times New Roman" w:hAnsi="Times New Roman" w:cs="Times New Roman"/>
                <w:b/>
              </w:rPr>
              <w:t>a</w:t>
            </w:r>
            <w:proofErr w:type="spellEnd"/>
            <w:r w:rsidRPr="000177E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177E2">
              <w:rPr>
                <w:rFonts w:ascii="Times New Roman" w:hAnsi="Times New Roman" w:cs="Times New Roman"/>
                <w:b/>
              </w:rPr>
              <w:t>way</w:t>
            </w:r>
            <w:proofErr w:type="spellEnd"/>
            <w:proofErr w:type="gramStart"/>
            <w:r w:rsidRPr="000177E2">
              <w:rPr>
                <w:rFonts w:ascii="Times New Roman" w:hAnsi="Times New Roman" w:cs="Times New Roman"/>
                <w:b/>
              </w:rPr>
              <w:t>/  Е</w:t>
            </w:r>
            <w:proofErr w:type="gramEnd"/>
            <w:r w:rsidRPr="000177E2">
              <w:rPr>
                <w:rFonts w:ascii="Times New Roman" w:hAnsi="Times New Roman" w:cs="Times New Roman"/>
                <w:b/>
              </w:rPr>
              <w:t xml:space="preserve">сли есть желание, то найдется и возможность. </w:t>
            </w:r>
          </w:p>
          <w:p w:rsidR="001B76D6" w:rsidRPr="000177E2" w:rsidRDefault="001B76D6" w:rsidP="001B76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177E2">
              <w:rPr>
                <w:rFonts w:ascii="Times New Roman" w:hAnsi="Times New Roman" w:cs="Times New Roman"/>
                <w:b/>
              </w:rPr>
              <w:t>(Межличностные отношения с друзьями, Здоровый образ жизни). (13 ч.)</w:t>
            </w:r>
          </w:p>
        </w:tc>
      </w:tr>
      <w:tr w:rsidR="00A43427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0177E2" w:rsidRDefault="001B76D6" w:rsidP="00C0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92326D" w:rsidRDefault="001B76D6" w:rsidP="00C074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Чтение и лексика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Стресс и здоровье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A434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1B76D6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Cope with, face (v), groan, harm, hurt, nutritious, snarl, whisper, break up with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be killing one, be over, be under stress, be up, be up to one’s eyes in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get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off one’s chest, lose control, take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easy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A43427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28, упр. 1</w:t>
            </w:r>
          </w:p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28, упр. 2</w:t>
            </w:r>
          </w:p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1B76D6" w:rsidRPr="00C07461" w:rsidRDefault="001B76D6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28, упр. 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0177E2" w:rsidRDefault="001B76D6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1B76D6" w:rsidRPr="000177E2" w:rsidRDefault="00586B06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0177E2" w:rsidRDefault="001B76D6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77E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Чтение и лексика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Стресс и здоровье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28, упр. 6, 7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29, упр. 8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Глаголы движения</w:t>
            </w:r>
          </w:p>
          <w:p w:rsidR="00964E82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29, упр. 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28, упр. 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28, упр.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C074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Межличностные отношения с друзьями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A434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Commit, deny, discourage, dissuade, effect, influence, let, lose, make, match, miss, permit, regret, resist, rough, come over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fit in with, give in, go over, hang out with, pick at, pick on, make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feel guilty, tell a lie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30, упр. 1, 2</w:t>
            </w:r>
          </w:p>
          <w:p w:rsidR="00964E82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31, упр. 6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31, упр.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31, упр. 5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31, упр. 5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77E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Межличностные отношения с друзьями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Идиоматические выражения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30, упр. 4</w:t>
            </w:r>
          </w:p>
          <w:p w:rsidR="00964E82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157, упр. 3, 4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31,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упр. 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8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 31, упр.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 8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C074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2с Грамматика. 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Придаточные,  определительные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 xml:space="preserve">Фразовый глагол </w:t>
            </w:r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put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33, упр. 8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15, упр. 9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Слова с предлогами</w:t>
            </w:r>
          </w:p>
          <w:p w:rsidR="00964E82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33, упр. 9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32, упр. 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77E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2с Грамматика. 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Придаточные,  определительные предложения.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Относительные наречия, прилагательные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32, упр. 2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Союзные слова</w:t>
            </w:r>
          </w:p>
          <w:p w:rsidR="00964E82" w:rsidRPr="000177E2" w:rsidRDefault="00A43427" w:rsidP="00A43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lastRenderedPageBreak/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33, упр. 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32, упр. 2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lastRenderedPageBreak/>
              <w:t>20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Литература.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Ш.Бронте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. «Джейн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Эйер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Have affection for, be bewildered by, take one’s side against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dread, shortly, sneak, accustomed to, rummage through, trickle, bellow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34, упр. 3, 4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Гипербола</w:t>
            </w:r>
          </w:p>
          <w:p w:rsidR="00964E82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35, упр. 5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34, упр. 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34, упр. 1 Изучающее чтение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. 35, упр. 3 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35, упр. 7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35, упр. 6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Краткий рассказ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35, упр. 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C074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Письмо.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Неофициальные письма. Электронные письма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ЛЕ неформального стиля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36, упр. 3, 4</w:t>
            </w:r>
          </w:p>
          <w:p w:rsidR="00964E82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37, упр. 5, 6, 7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38, упр. 10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36, упр. 1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37, упр. 5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38, упр. 8, 9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27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Структура, виды неформального письма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27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Алгоритм написания неформального письма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27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38, упр. 9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27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17, упр. 1, 2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0177E2" w:rsidRDefault="00A43427" w:rsidP="00A43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92326D" w:rsidRDefault="00A43427" w:rsidP="00A43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Культуроведение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Телефон доверия.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М/предметные связи.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Наука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Confidential, bully, fundraise, further, volunteer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 39, </w:t>
            </w:r>
            <w:proofErr w:type="spellStart"/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3</w:t>
            </w:r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Временные формы глагола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39, упр. 2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39, упр. 4</w:t>
            </w:r>
          </w:p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39, упр. 1</w:t>
            </w:r>
          </w:p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с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39, упр. 4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 Выборочное понимание информации</w:t>
            </w:r>
          </w:p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39, упр. 4.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Краткое изложение отношения к проблеме</w:t>
            </w:r>
          </w:p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с. 39, упр. 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3427" w:rsidRPr="000177E2" w:rsidRDefault="00586B06" w:rsidP="00A43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427" w:rsidRPr="000177E2" w:rsidRDefault="00A43427" w:rsidP="00A43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0177E2" w:rsidTr="00973762">
        <w:trPr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0177E2" w:rsidRDefault="00A43427" w:rsidP="00C0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92326D" w:rsidRDefault="00A43427" w:rsidP="00C074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Экология 2.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A43427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</w:t>
            </w:r>
          </w:p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с. 41, упр. 2</w:t>
            </w:r>
          </w:p>
        </w:tc>
        <w:tc>
          <w:tcPr>
            <w:tcW w:w="21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41, упр. 3</w:t>
            </w:r>
          </w:p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41, упр. 1</w:t>
            </w:r>
          </w:p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97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41,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41, упр. 3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427" w:rsidRPr="00C07461" w:rsidRDefault="00A43427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Проект </w:t>
            </w:r>
            <w:r w:rsidRPr="00C07461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Green packaging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3427" w:rsidRPr="000177E2" w:rsidRDefault="00586B06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23.10</w:t>
            </w:r>
          </w:p>
        </w:tc>
        <w:tc>
          <w:tcPr>
            <w:tcW w:w="86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427" w:rsidRPr="000177E2" w:rsidRDefault="00A43427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A43427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0177E2" w:rsidRDefault="00A43427" w:rsidP="00A4342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92326D" w:rsidRDefault="00A43427" w:rsidP="00A4342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ЕГЭ в фокусе 2. Практикум по выполнению заданий формата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ЕГЭ.</w:t>
            </w:r>
            <w:r w:rsidRPr="009232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Контроль чтения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43, </w:t>
            </w:r>
            <w:proofErr w:type="spellStart"/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43, </w:t>
            </w:r>
            <w:proofErr w:type="spellStart"/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43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, упр. 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42, </w:t>
            </w:r>
            <w:proofErr w:type="spellStart"/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Listening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427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43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 xml:space="preserve">, упр. </w:t>
            </w: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A43427" w:rsidRPr="000177E2" w:rsidRDefault="00586B06" w:rsidP="00A43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A43427" w:rsidRPr="000177E2" w:rsidRDefault="00A43427" w:rsidP="00A4342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Модульная контрольная работа по теме Межличностные 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5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Модульная контрольная работа по теме Межличностные отношения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33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30.10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6D6" w:rsidRPr="000177E2" w:rsidTr="00964E82">
        <w:trPr>
          <w:gridAfter w:val="1"/>
          <w:wAfter w:w="40" w:type="dxa"/>
          <w:trHeight w:val="1"/>
        </w:trPr>
        <w:tc>
          <w:tcPr>
            <w:tcW w:w="15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Default="001B76D6" w:rsidP="0001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7E2">
              <w:rPr>
                <w:rFonts w:ascii="Times New Roman" w:hAnsi="Times New Roman" w:cs="Times New Roman"/>
                <w:b/>
                <w:bCs/>
              </w:rPr>
              <w:t xml:space="preserve">МОДУЛЬ 3  </w:t>
            </w:r>
            <w:r w:rsidRPr="000177E2">
              <w:rPr>
                <w:rFonts w:ascii="Times New Roman" w:hAnsi="Times New Roman" w:cs="Times New Roman"/>
                <w:b/>
                <w:bCs/>
                <w:lang w:val="en-US"/>
              </w:rPr>
              <w:t>Responsibility</w:t>
            </w:r>
            <w:r w:rsidRPr="000177E2">
              <w:rPr>
                <w:rFonts w:ascii="Times New Roman" w:hAnsi="Times New Roman" w:cs="Times New Roman"/>
                <w:b/>
                <w:bCs/>
              </w:rPr>
              <w:t xml:space="preserve"> / Ответственность.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1B76D6" w:rsidRPr="000177E2" w:rsidRDefault="001B76D6" w:rsidP="000177E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77E2">
              <w:rPr>
                <w:rFonts w:ascii="Times New Roman" w:hAnsi="Times New Roman" w:cs="Times New Roman"/>
                <w:b/>
                <w:iCs/>
              </w:rPr>
              <w:t>(Повседневная жизнь, преступление и наказание, права и обязанности.)(10 ч.)</w:t>
            </w:r>
          </w:p>
        </w:tc>
      </w:tr>
      <w:tr w:rsidR="00964E8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lastRenderedPageBreak/>
              <w:t>27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C07461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Чтение и лексика 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Жертвы преступлений.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A4342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Arrest, burglary, burgle, crime, illegal, imprisonment, kidnap, mugging, offence, pickpocket, rob, sentence, shoplift, suspect, theft, unlawful, witness, drive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find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guilty, take </w:t>
            </w:r>
            <w:proofErr w:type="spellStart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A4342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to court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46, упр. 3–5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47, упр. 6</w:t>
            </w:r>
          </w:p>
          <w:p w:rsidR="00A43427" w:rsidRPr="00A43427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Идиоматические выражения</w:t>
            </w:r>
          </w:p>
          <w:p w:rsidR="00964E82" w:rsidRPr="00C07461" w:rsidRDefault="00A43427" w:rsidP="00A4342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42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A43427">
              <w:rPr>
                <w:rFonts w:ascii="Times New Roman" w:hAnsi="Times New Roman" w:cs="Times New Roman"/>
                <w:sz w:val="18"/>
                <w:szCs w:val="18"/>
              </w:rPr>
              <w:t>. 49, упр. 4.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47, упр.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C07461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46, упр. 1,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964E82" w:rsidRPr="00C07461" w:rsidRDefault="00964E82" w:rsidP="00C07461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0746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C07461">
              <w:rPr>
                <w:rFonts w:ascii="Times New Roman" w:hAnsi="Times New Roman" w:cs="Times New Roman"/>
                <w:sz w:val="18"/>
                <w:szCs w:val="18"/>
              </w:rPr>
              <w:t>. 46, упр. 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C07461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Права и обязанности.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97376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Abolish, deal, defend, deny, face, offend, reject, right, tolerate, treat, violate, accept responsibility, do one’s bit, give </w:t>
            </w:r>
            <w:proofErr w:type="spellStart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the responsibility of </w:t>
            </w:r>
            <w:proofErr w:type="spellStart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, have the responsibility to do </w:t>
            </w:r>
            <w:proofErr w:type="spellStart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take responsibility for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48, упр. 1, 4, 5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49, упр. 8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48, упр. 2, 3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49, упр. 7, 9, 10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49, упр. 7а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8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49, упр. 7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Полное понимание информации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49, упр. 7, 11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Инфинитив. Герундий.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 xml:space="preserve">Фразовый глагол </w:t>
            </w: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keep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51, упр. 6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23, упр. 8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50, упр. 3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69370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3с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Инфинитив. Герундий.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Слова с предлогами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51, упр. 7</w:t>
            </w:r>
          </w:p>
          <w:p w:rsidR="00964E8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7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23, упр. 9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50, упр. 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Ч. Диккенс. «Большие надежды»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Coarse, smother, limp, glare, seize, head over heels, tremble, ravenously, timidly, tilt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53, упр. 4, 5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52, упр. 2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53, упр. 6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53, упр. 8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52, упр. 1, 2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0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52, упр. 3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A43427">
        <w:trPr>
          <w:gridAfter w:val="1"/>
          <w:wAfter w:w="40" w:type="dxa"/>
          <w:trHeight w:val="220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3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Письмо.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Эссе «Своё мнение»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Вводные слова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54, упр.1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55, упр. 4, 5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56, упр. 8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54, упр. 1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54, упр. 2, 3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55, упр. 4, 6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54, упр. 1а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56, упр. 8а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Структура и алгоритм написания сочинения-размышления на предложенную тему.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55, упр. 6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56, упр. 8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b/>
                <w:sz w:val="18"/>
                <w:szCs w:val="18"/>
              </w:rPr>
              <w:lastRenderedPageBreak/>
              <w:t xml:space="preserve">Р. Т. 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25, упр. 1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, 2, 3*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Default="00586B06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19.11</w:t>
            </w:r>
          </w:p>
          <w:p w:rsidR="00586B06" w:rsidRPr="000177E2" w:rsidRDefault="00586B06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lastRenderedPageBreak/>
              <w:t>33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Культуроведение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3. «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Статуя Свободы»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М/предметные связи. «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Мои права».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80" w:right="-1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Freedom, </w:t>
            </w:r>
            <w:proofErr w:type="spellStart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harbour</w:t>
            </w:r>
            <w:proofErr w:type="spellEnd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gateway, pass through, immigration, legal, homeland, depict, loose-fitting robe, torch, tablet, ray, continent, life-size replica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80" w:right="-178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57, упр. 3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80" w:right="-1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80" w:right="-17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80" w:right="-17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57, упр. 1, 4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57, упр. 2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57, упр.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Понимание основного содержания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57, упр. 4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Описание известного памятника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Экология 3.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Заботишься ли ты об охране окружающей среды?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76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973762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78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7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7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59, упр. 1, 4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7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78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59, упр. 3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59, упр. 1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59,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376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2326D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Практикум по выполнению заданий формата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ЕГЭ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61,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61,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61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 xml:space="preserve">, упр. 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Speaking</w:t>
            </w:r>
          </w:p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60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 xml:space="preserve">, упр. 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Reading 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61, </w:t>
            </w:r>
            <w:proofErr w:type="spellStart"/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Listening </w:t>
            </w:r>
          </w:p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 xml:space="preserve">с. 61, упр. 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Writing</w:t>
            </w:r>
          </w:p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3762" w:rsidRPr="000177E2" w:rsidRDefault="00586B06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A43427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693708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Модульная контрольная работа теме Ответственность.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29.11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6D6" w:rsidRPr="000177E2" w:rsidTr="00964E82">
        <w:trPr>
          <w:gridAfter w:val="1"/>
          <w:wAfter w:w="40" w:type="dxa"/>
          <w:trHeight w:val="1"/>
        </w:trPr>
        <w:tc>
          <w:tcPr>
            <w:tcW w:w="15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Default="001B76D6" w:rsidP="0069370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МОДУЛЬ 4</w:t>
            </w:r>
            <w:r w:rsidRPr="00693708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693708">
              <w:rPr>
                <w:rFonts w:ascii="Times New Roman" w:hAnsi="Times New Roman" w:cs="Times New Roman"/>
                <w:b/>
                <w:bCs/>
                <w:lang w:val="en-US"/>
              </w:rPr>
              <w:t>Danger</w:t>
            </w:r>
            <w:r w:rsidRPr="00693708">
              <w:rPr>
                <w:rFonts w:ascii="Times New Roman" w:hAnsi="Times New Roman" w:cs="Times New Roman"/>
                <w:b/>
                <w:bCs/>
              </w:rPr>
              <w:t>/ Опасност</w:t>
            </w:r>
            <w:proofErr w:type="gramStart"/>
            <w:r w:rsidRPr="00693708">
              <w:rPr>
                <w:rFonts w:ascii="Times New Roman" w:hAnsi="Times New Roman" w:cs="Times New Roman"/>
                <w:b/>
                <w:bCs/>
              </w:rPr>
              <w:t>ь</w:t>
            </w:r>
            <w:r w:rsidRPr="00693708">
              <w:rPr>
                <w:rFonts w:ascii="Times New Roman" w:hAnsi="Times New Roman" w:cs="Times New Roman"/>
                <w:b/>
                <w:iCs/>
              </w:rPr>
              <w:t>(</w:t>
            </w:r>
            <w:proofErr w:type="gramEnd"/>
            <w:r w:rsidRPr="00693708">
              <w:rPr>
                <w:rFonts w:ascii="Times New Roman" w:hAnsi="Times New Roman" w:cs="Times New Roman"/>
                <w:b/>
                <w:iCs/>
              </w:rPr>
              <w:t>Досуг молодежи, Здоровье и забота о нем) (11 ч.)</w:t>
            </w: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Чтение и лексика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Н</w:t>
            </w:r>
            <w:proofErr w:type="gram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есмотря ни на что. 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97376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Collarbone, cure, excruciating, fracture, harsh, heel, hip, hurt, injury, inside, internal, muscle, nagging, nail, pain, scratch, severe, shin, skull, sprain, subconscious, swollen, throat, thumb, treat, unconscious, waist, wound, wrist, narrow, escape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c. 6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4, 5, 6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159, упр. 1, 2*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64, упр. 1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65, упр. 9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64, упр.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64, упр. 2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64, упр.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необходимой информации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64, упр. 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Описание событий в прошлом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64, упр. 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Default="00586B06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3.12</w:t>
            </w:r>
          </w:p>
          <w:p w:rsidR="00586B06" w:rsidRDefault="00586B06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4.12</w:t>
            </w:r>
          </w:p>
          <w:p w:rsidR="00586B06" w:rsidRDefault="00586B06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586B06" w:rsidRPr="000177E2" w:rsidRDefault="00586B06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38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Болезни. </w:t>
            </w:r>
            <w:r w:rsidRPr="0092326D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 xml:space="preserve">Контроль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color w:val="FF0000"/>
                <w:sz w:val="18"/>
                <w:szCs w:val="18"/>
              </w:rPr>
              <w:t>аудирования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973762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Blocked, blow, chest, cough, dizzy, dull, hacking, hoarse, infection, rash, runny, slight, sneeze, sore, splitting, streaming, throbbing, thumping, tickly, vomit, wheeze, catch a cold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66, упр. 1, 2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 xml:space="preserve">Идиоматические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выражения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66, упр. 3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67, упр. 8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 xml:space="preserve">Монологическая речь 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66, упр. 1,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67, упр. 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66, упр.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67, упр. 9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3762" w:rsidRPr="000177E2" w:rsidTr="00973762">
        <w:trPr>
          <w:gridAfter w:val="1"/>
          <w:wAfter w:w="40" w:type="dxa"/>
          <w:trHeight w:val="317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lastRenderedPageBreak/>
              <w:t>39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2326D" w:rsidRDefault="00973762" w:rsidP="00973762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Страдательный залог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 xml:space="preserve">Фразовый глагол </w:t>
            </w: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go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69, упр. 10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 xml:space="preserve"> с. 31, упр. 9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Слова с предлогами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 69,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7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Глаголы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make/get/have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69,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8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7376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68, упр. 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3762" w:rsidRPr="000177E2" w:rsidRDefault="00586B06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40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4с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Страдательный залог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Страдательный залог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68, упр. 1–5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170, упр. 1–4*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171,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5, 6*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The Causative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69,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7</w:t>
            </w:r>
          </w:p>
          <w:p w:rsidR="00964E8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171, упр. 7–9*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41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М. Твен « Приключения Т.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Сойера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21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Glimpse, stretch, </w:t>
            </w:r>
            <w:proofErr w:type="spellStart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labour</w:t>
            </w:r>
            <w:proofErr w:type="spellEnd"/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hail, row, track out, string, admit, drown, fetch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71, упр. 3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Глаголы движения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71, упр. 4</w:t>
            </w:r>
          </w:p>
        </w:tc>
        <w:tc>
          <w:tcPr>
            <w:tcW w:w="2174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70, упр. 1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71, упр. 5, 6,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70, упр. 1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70,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Полное понимание информации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71, упр. 3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Запись в дневнике о событиях в прошлом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71, </w:t>
            </w:r>
            <w:proofErr w:type="spellStart"/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42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4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Письмо.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Рассказы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80463E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Контроль чтения.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Прилагательные/наречия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73, упр. 6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33, упр. 1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Вводные слова, выражающие последовательность событий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73, упр. 4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 xml:space="preserve">Аллитерация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74, упр. 10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Сравнение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75, упр. 11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Метафора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75, упр. 12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Причастия настоящего и прошедшего времени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75, упр. 13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Гипербола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75, упр. 14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ЛЕ для описания чувств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74, упр. 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75, упр. 15</w:t>
            </w:r>
          </w:p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Глаголы движения</w:t>
            </w:r>
          </w:p>
          <w:p w:rsidR="00964E8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с. 74, упр. 8</w:t>
            </w: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72, упр. 2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76, упр. 16а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Ознакомительное чтение 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72, упр. 1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76, упр. 15а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72, упр. 3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33, упр. 2, 5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Эссе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Способы выражения согласия/несогласия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73, упр. 7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43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дение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4.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«Ф.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Найтингейл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М/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предметн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Связи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История</w:t>
            </w:r>
          </w:p>
          <w:p w:rsidR="00964E82" w:rsidRPr="0080463E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463E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 xml:space="preserve">Контроль </w:t>
            </w:r>
            <w:proofErr w:type="spellStart"/>
            <w:r w:rsidRPr="0080463E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lastRenderedPageBreak/>
              <w:t>аудирования</w:t>
            </w:r>
            <w:proofErr w:type="spellEnd"/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Volunteer, in the thousands, around the clock, establish</w:t>
            </w: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73762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 xml:space="preserve">Монологическая речь 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75, упр. 1, 3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75,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Тезисы устного выступления</w:t>
            </w:r>
          </w:p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с. 77, упр. 3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lastRenderedPageBreak/>
              <w:t>44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3E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Экология 4.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Загрязнение воды. </w:t>
            </w:r>
          </w:p>
          <w:p w:rsidR="00964E82" w:rsidRPr="0092326D" w:rsidRDefault="00964E82" w:rsidP="00302EC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63E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Контроль говорения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973762">
              <w:rPr>
                <w:rFonts w:ascii="Times New Roman" w:hAnsi="Times New Roman" w:cs="Times New Roman"/>
                <w:i/>
                <w:sz w:val="18"/>
                <w:szCs w:val="18"/>
              </w:rPr>
              <w:t>Экологи</w:t>
            </w:r>
            <w:r w:rsidRPr="00A56DD1">
              <w:rPr>
                <w:rFonts w:ascii="Times New Roman" w:hAnsi="Times New Roman" w:cs="Times New Roman"/>
                <w:i/>
                <w:sz w:val="18"/>
                <w:szCs w:val="18"/>
              </w:rPr>
              <w:t>я</w:t>
            </w:r>
          </w:p>
          <w:p w:rsidR="00964E8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. 79, упр. 2</w:t>
            </w: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302EC7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77, упр. 1, 3</w:t>
            </w:r>
          </w:p>
          <w:p w:rsidR="00964E82" w:rsidRPr="00302EC7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302EC7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c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. 77, упр. 4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Ознакомительное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чтение</w:t>
            </w:r>
          </w:p>
          <w:p w:rsidR="00964E82" w:rsidRPr="00302EC7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 77, </w:t>
            </w:r>
            <w:proofErr w:type="spellStart"/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1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,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302EC7" w:rsidRDefault="00964E82" w:rsidP="00302EC7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302EC7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7376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45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3E" w:rsidRDefault="00973762" w:rsidP="0097376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ЕГЭ в фокусе 4.Практикум по выполнению заданий формата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ЕГЭ</w:t>
            </w:r>
            <w:r w:rsidRPr="0080463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. </w:t>
            </w:r>
          </w:p>
          <w:p w:rsidR="00973762" w:rsidRPr="0092326D" w:rsidRDefault="00973762" w:rsidP="0080463E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80463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Контроль </w:t>
            </w:r>
            <w:r w:rsidR="0080463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 xml:space="preserve"> п</w:t>
            </w:r>
            <w:r w:rsidRPr="0080463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исьма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 81,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973762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 81, </w:t>
            </w:r>
            <w:proofErr w:type="spellStart"/>
            <w:r w:rsidRPr="00973762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973762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 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 xml:space="preserve">81, упр. 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302EC7">
              <w:rPr>
                <w:rFonts w:ascii="Times New Roman" w:hAnsi="Times New Roman" w:cs="Times New Roman"/>
                <w:b/>
                <w:sz w:val="18"/>
                <w:szCs w:val="18"/>
              </w:rPr>
              <w:t>Р</w:t>
            </w:r>
            <w:r w:rsidRPr="00302E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Pr="00302EC7">
              <w:rPr>
                <w:rFonts w:ascii="Times New Roman" w:hAnsi="Times New Roman" w:cs="Times New Roman"/>
                <w:b/>
                <w:sz w:val="18"/>
                <w:szCs w:val="18"/>
              </w:rPr>
              <w:t>Т</w:t>
            </w:r>
            <w:r w:rsidRPr="00302EC7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 xml:space="preserve">. 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35, </w:t>
            </w:r>
            <w:proofErr w:type="spellStart"/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 81, </w:t>
            </w:r>
            <w:proofErr w:type="spellStart"/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Listening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762" w:rsidRPr="00302EC7" w:rsidRDefault="00973762" w:rsidP="00973762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c. 81, </w:t>
            </w:r>
            <w:proofErr w:type="spellStart"/>
            <w:r w:rsidRPr="00302EC7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302EC7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Writing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73762" w:rsidRPr="000177E2" w:rsidRDefault="00586B06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73762" w:rsidRPr="000177E2" w:rsidRDefault="00973762" w:rsidP="0097376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46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Модульная контрольная работа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теме Опасность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7376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47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Модульная контрольная работа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по теме Опасность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27.12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6D6" w:rsidRPr="000177E2" w:rsidTr="00964E82">
        <w:trPr>
          <w:gridAfter w:val="1"/>
          <w:wAfter w:w="40" w:type="dxa"/>
          <w:trHeight w:val="1"/>
        </w:trPr>
        <w:tc>
          <w:tcPr>
            <w:tcW w:w="15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493357" w:rsidRDefault="001B76D6" w:rsidP="0049335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493357">
              <w:rPr>
                <w:rFonts w:ascii="Times New Roman" w:hAnsi="Times New Roman" w:cs="Times New Roman"/>
                <w:b/>
                <w:bCs/>
              </w:rPr>
              <w:t xml:space="preserve">МОДУЛЬ 5    </w:t>
            </w:r>
            <w:proofErr w:type="spellStart"/>
            <w:r w:rsidRPr="00493357">
              <w:rPr>
                <w:rFonts w:ascii="Times New Roman" w:hAnsi="Times New Roman" w:cs="Times New Roman"/>
                <w:b/>
                <w:bCs/>
                <w:lang w:val="en-US"/>
              </w:rPr>
              <w:t>Whoareyou</w:t>
            </w:r>
            <w:proofErr w:type="spellEnd"/>
            <w:r w:rsidRPr="00493357">
              <w:rPr>
                <w:rFonts w:ascii="Times New Roman" w:hAnsi="Times New Roman" w:cs="Times New Roman"/>
                <w:b/>
                <w:bCs/>
              </w:rPr>
              <w:t>?/Кто ты?</w:t>
            </w:r>
            <w:r w:rsidRPr="00493357">
              <w:rPr>
                <w:rFonts w:ascii="Times New Roman" w:hAnsi="Times New Roman" w:cs="Times New Roman"/>
                <w:b/>
              </w:rPr>
              <w:t xml:space="preserve"> </w:t>
            </w:r>
            <w:r w:rsidRPr="00493357">
              <w:rPr>
                <w:rFonts w:ascii="Times New Roman" w:hAnsi="Times New Roman" w:cs="Times New Roman"/>
                <w:b/>
                <w:iCs/>
              </w:rPr>
              <w:t>(Повседневная жизнь семьи, условия проживания в городе, проблемы современного города) (</w:t>
            </w:r>
            <w:r>
              <w:rPr>
                <w:rFonts w:ascii="Times New Roman" w:hAnsi="Times New Roman" w:cs="Times New Roman"/>
                <w:b/>
                <w:iCs/>
              </w:rPr>
              <w:t>15 ч.)</w:t>
            </w: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48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Чтение и лексика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Жизнь на улице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0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Abandoned, disused, fully-furnished, office building, </w:t>
            </w:r>
            <w:proofErr w:type="spellStart"/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pedestrianised</w:t>
            </w:r>
            <w:proofErr w:type="spellEnd"/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posh, residential, rough, run-down, scarce, squat, well-lit</w:t>
            </w:r>
          </w:p>
          <w:p w:rsidR="00964E82" w:rsidRPr="00A56DD1" w:rsidRDefault="00964E82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19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56DD1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84, упр. 1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85, упр. 6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84, упр. 2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85, упр.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Составление тезисов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83, упр. 5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Открытка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83, упр. 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4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49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Чтение и лексика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Жизнь на улице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84, упр. 4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85, упр. 5</w:t>
            </w:r>
          </w:p>
          <w:p w:rsidR="00964E82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160, упр. 1*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84, упр. 3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Понимание основной информации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84, упр. 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Проблемы взаимоотношений с соседями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Beggar, graffiti, mess, overcrowded, pavement, public transport, </w:t>
            </w:r>
            <w:proofErr w:type="spellStart"/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roadworks</w:t>
            </w:r>
            <w:proofErr w:type="spellEnd"/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stray animal, street hawker, everything but the kitchen sink, have a roof over our heads, heavy traffic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86, упр. 1, 2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160, упр. 2–4*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86, упр. 1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87, упр. 5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86, упр. 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4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Проблемы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взаимоотношений с соседями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Междометия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87, упр. 8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Идиоматические 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выражения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86, упр. 3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87, упр. 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с. 87, упр. 7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lastRenderedPageBreak/>
              <w:t>52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Модальные глаголы.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Фразовый глагол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do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89, упр. 9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39, упр. 7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86, упр. 4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Описание знаков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173, упр. 9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4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5с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Модальные глаголы.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Слова с предлогами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89, упр. 8</w:t>
            </w:r>
          </w:p>
          <w:p w:rsidR="00964E82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39, упр. 8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88, упр. 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Литература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Т.Харди «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Тесс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 рода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Д‘Эрбервиль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Fate, burden, grumble, pasture, troublesome, tend, estate, thriving, ornamental, descendant, throw upon one’s shoulders, by hook or by crook, crimson, in full view, emerald, dignified, fall in</w:t>
            </w:r>
          </w:p>
          <w:p w:rsidR="00964E82" w:rsidRPr="005005F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91,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4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91, упр. 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90, упр. 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Понимание основного содержания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89, упр. 6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4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Литература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Т.Харди «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Тесс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из рода </w:t>
            </w:r>
            <w:proofErr w:type="spellStart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Д‘Эрбервиль</w:t>
            </w:r>
            <w:proofErr w:type="spell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Виды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зданий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Mansion, cottage, stable, lodge, manor, shed, hall, greenhouse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91, упр. 5</w:t>
            </w:r>
          </w:p>
          <w:p w:rsidR="00964E82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162, упр. 4*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90, упр. 3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90,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b/>
                <w:sz w:val="18"/>
                <w:szCs w:val="18"/>
              </w:rPr>
              <w:t>Я.П.</w:t>
            </w: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 xml:space="preserve"> окончание рассказа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Письмо.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Письма-предложения, рекомендации.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Слова-связки 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93, упр. 4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ЛЕ формального стиля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93, упр. 5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94, упр.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92,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Структура и алгоритм написания доклада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92, упр. 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4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Письмо.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Письма-предложения, рекомендации.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5005FC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41, упр. 2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93, упр. 3</w:t>
            </w:r>
          </w:p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Структура и алгоритм написания доклада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94, упр. 6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31.01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Культуроведение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5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«Дом»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М/предметные связи.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География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Property, exterior, slate roof, stained glass, railing, estate</w:t>
            </w:r>
          </w:p>
          <w:p w:rsidR="00964E82" w:rsidRPr="00A43B9C" w:rsidRDefault="005005FC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95, упр. 2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b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95, упр. 3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95, упр. 1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95,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95, упр. 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 xml:space="preserve">Сочинение 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на</w:t>
            </w:r>
            <w:proofErr w:type="spellEnd"/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тему</w:t>
            </w:r>
            <w:proofErr w:type="spellEnd"/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Homes in Russia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A56DD1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59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Экология 5.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Зелёные пояса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5005FC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97, упр. 1, 2, 3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97, упр. 4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97, упр. 2, 3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97, упр. 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Понимание основного содержания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97, упр. 1, 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spellStart"/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Постер</w:t>
            </w:r>
            <w:proofErr w:type="spellEnd"/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Green belts: pros and cons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586B06" w:rsidRDefault="00586B06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5005FC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493357" w:rsidRDefault="005005FC" w:rsidP="005005F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60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92326D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ЕГЭ в фокусе 5. Практикум по 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lastRenderedPageBreak/>
              <w:t>выполнению заданий формата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ЕГЭ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99,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99,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 xml:space="preserve">99, упр. 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 xml:space="preserve">98, упр. 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Reading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 xml:space="preserve">99, упр. 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Listening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 xml:space="preserve">99, упр. 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Writing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005FC" w:rsidRPr="000177E2" w:rsidRDefault="00586B06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4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lastRenderedPageBreak/>
              <w:t>61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Модульная контрольная работа по теме Кто ты?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5005FC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493357" w:rsidRDefault="00964E82" w:rsidP="00493357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493357">
              <w:rPr>
                <w:rFonts w:ascii="Times New Roman" w:eastAsia="Times New Roman" w:hAnsi="Times New Roman" w:cs="Times New Roman"/>
              </w:rPr>
              <w:t>62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493357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Модульная контрольная работа по теме Кто ты?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13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82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6D6" w:rsidRPr="000177E2" w:rsidTr="00964E82">
        <w:trPr>
          <w:gridAfter w:val="1"/>
          <w:wAfter w:w="40" w:type="dxa"/>
          <w:trHeight w:val="1"/>
        </w:trPr>
        <w:tc>
          <w:tcPr>
            <w:tcW w:w="15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012090" w:rsidRDefault="001B76D6" w:rsidP="000120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012090">
              <w:rPr>
                <w:rFonts w:ascii="Times New Roman" w:hAnsi="Times New Roman" w:cs="Times New Roman"/>
                <w:b/>
                <w:bCs/>
              </w:rPr>
              <w:t xml:space="preserve">МОДУЛЬ 6      </w:t>
            </w:r>
            <w:r w:rsidRPr="00012090">
              <w:rPr>
                <w:rFonts w:ascii="Times New Roman" w:hAnsi="Times New Roman" w:cs="Times New Roman"/>
                <w:b/>
                <w:bCs/>
                <w:lang w:val="en-US"/>
              </w:rPr>
              <w:t>Communication</w:t>
            </w:r>
            <w:r w:rsidRPr="00012090">
              <w:rPr>
                <w:rFonts w:ascii="Times New Roman" w:hAnsi="Times New Roman" w:cs="Times New Roman"/>
                <w:b/>
                <w:bCs/>
              </w:rPr>
              <w:t xml:space="preserve">/  Общение. </w:t>
            </w:r>
            <w:r w:rsidRPr="0092326D">
              <w:rPr>
                <w:rFonts w:ascii="Times New Roman" w:hAnsi="Times New Roman" w:cs="Times New Roman"/>
                <w:b/>
                <w:bCs/>
              </w:rPr>
              <w:t>(</w:t>
            </w:r>
            <w:r w:rsidRPr="0092326D">
              <w:rPr>
                <w:rFonts w:ascii="Times New Roman" w:hAnsi="Times New Roman" w:cs="Times New Roman"/>
                <w:b/>
                <w:iCs/>
              </w:rPr>
              <w:t>Средства массовой коммуникации)(15 ч.)</w:t>
            </w: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63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Чтение и лексика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космосе.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964E82" w:rsidRPr="005005F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Antenna, cosmos, laser, orbit, radio wave, satellite, telescope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5005F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102, упр. 2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103, упр. 7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102, упр.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102, упр. 4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Тезисы устного выступления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103, упр. 7а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64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20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Чтение и лексика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В</w:t>
            </w:r>
            <w:proofErr w:type="gramEnd"/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 космосе.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102, упр. 1, 4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103, упр. 5, 6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161, упр. 1, 2*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103, упр. 7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b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Описание событий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103, упр. 8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65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СМИ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Article, broadsheet, coverage, covering, feature, first, front, heading, headline, media, news bulletin, news flash, press, tabloid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104, упр. 1–3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161, упр. 3, 4*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104, упр. 1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105, упр. 5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105, упр. 5, 8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2090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СМИ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Идиоматические выражения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105, упр. 10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45, упр. 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104, упр. 4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105, упр.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105, упр. 6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67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20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Косвенная речь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Фразовый глагол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talk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107, упр. 10</w:t>
            </w:r>
          </w:p>
          <w:p w:rsidR="00964E82" w:rsidRPr="005005F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47, упр. 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0177E2">
              <w:rPr>
                <w:rFonts w:ascii="Times New Roman" w:eastAsia="Times New Roman" w:hAnsi="Times New Roman" w:cs="Times New Roman"/>
              </w:rPr>
              <w:t>68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20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Косвенная речь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Слова с предлогами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107, упр. 11</w:t>
            </w:r>
          </w:p>
          <w:p w:rsidR="00964E82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47, упр. 10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6 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proofErr w:type="gram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 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Д. Лондон «Белый Клык»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Whine, remainder, turn upon </w:t>
            </w:r>
            <w:proofErr w:type="spellStart"/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sb</w:t>
            </w:r>
            <w:proofErr w:type="spellEnd"/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, to comfort, breed, drag on, twitch, decisively, growl, scream, shake, bark, stumble, pant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108–109, упр. 4, 5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48, упр. 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108, упр. 2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109, упр. 7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109, упр. 8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108, упр. 1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109, упр. 6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109, упр. 10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Письмо.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Эссе «За и против»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Вводные слова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111, упр. 4</w:t>
            </w:r>
          </w:p>
          <w:p w:rsidR="00964E82" w:rsidRPr="00A43B9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49, упр. 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112, упр. 10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Эссе на тему</w:t>
            </w:r>
            <w:proofErr w:type="gramStart"/>
            <w:r w:rsidRPr="00A43B9C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43B9C">
              <w:rPr>
                <w:rFonts w:ascii="Times New Roman" w:hAnsi="Times New Roman" w:cs="Times New Roman"/>
                <w:i/>
                <w:sz w:val="18"/>
                <w:szCs w:val="18"/>
              </w:rPr>
              <w:t>З</w:t>
            </w:r>
            <w:proofErr w:type="gramEnd"/>
            <w:r w:rsidRPr="00A43B9C">
              <w:rPr>
                <w:rFonts w:ascii="Times New Roman" w:hAnsi="Times New Roman" w:cs="Times New Roman"/>
                <w:i/>
                <w:sz w:val="18"/>
                <w:szCs w:val="18"/>
              </w:rPr>
              <w:t>а и против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28.02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71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20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Письмо.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Эссе «За и против»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110, упр. 2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112, упр. 8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A56DD1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A43B9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A43B9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Культуроведение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Языки Британских островов.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М/предметные связи.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Occupation, invasion, roughly, declining, native, revive, fluently</w:t>
            </w:r>
          </w:p>
          <w:p w:rsidR="00964E82" w:rsidRPr="00A56DD1" w:rsidRDefault="00964E82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56DD1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113, упр. 4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Понимание основного содержания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113, упр. 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Статья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на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тему</w:t>
            </w:r>
            <w:r w:rsidRPr="00A43B9C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A43B9C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Languages spoken in my country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586B06" w:rsidRDefault="00586B06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A43B9C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20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Культуроведение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6.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Языки Британских островов.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М/предметные связи.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5005FC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113, упр. 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113, упр. 1</w:t>
            </w:r>
          </w:p>
          <w:p w:rsidR="00964E82" w:rsidRPr="00A43B9C" w:rsidRDefault="00964E82" w:rsidP="00A43B9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hAnsi="Times New Roman" w:cs="Times New Roman"/>
                <w:sz w:val="18"/>
                <w:szCs w:val="18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0177E2" w:rsidRDefault="00964E82" w:rsidP="00A43B9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43B9C">
              <w:rPr>
                <w:rFonts w:ascii="Times New Roman" w:hAnsi="Times New Roman" w:cs="Times New Roman"/>
                <w:sz w:val="18"/>
                <w:szCs w:val="18"/>
              </w:rPr>
              <w:t>с. 113,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Экология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  <w:proofErr w:type="gram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Загрязнение океана.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Экология, подводный мир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115, упр. 1, 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Монологическая речь 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115, упр. 1 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, 4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115, упр. 5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115,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115,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. 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115, упр. 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05FC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92326D" w:rsidRDefault="005005FC" w:rsidP="005005F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ЕГЭ в фокусе 6. Практикум по выполнению заданий формата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ЕГЭ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117,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117,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117, упр. 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Speaking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116,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Reading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117,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Listening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117,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Writing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005FC" w:rsidRPr="000177E2" w:rsidRDefault="00586B06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209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>Модульная контрольная работа по теме Общение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012090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proofErr w:type="spellStart"/>
            <w:r w:rsidRPr="009232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Котроль</w:t>
            </w:r>
            <w:proofErr w:type="spellEnd"/>
            <w:r w:rsidRPr="0092326D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говорения</w:t>
            </w:r>
          </w:p>
        </w:tc>
        <w:tc>
          <w:tcPr>
            <w:tcW w:w="11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6D6" w:rsidRPr="000177E2" w:rsidTr="00964E82">
        <w:trPr>
          <w:gridAfter w:val="1"/>
          <w:wAfter w:w="40" w:type="dxa"/>
          <w:trHeight w:val="1"/>
        </w:trPr>
        <w:tc>
          <w:tcPr>
            <w:tcW w:w="15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3F3F2B" w:rsidRDefault="001B76D6" w:rsidP="003F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МОДУЛЬ 7 </w:t>
            </w:r>
            <w:r w:rsidRPr="003F3F2B">
              <w:rPr>
                <w:rFonts w:ascii="Times New Roman" w:hAnsi="Times New Roman" w:cs="Times New Roman"/>
                <w:b/>
                <w:bCs/>
                <w:lang w:val="en-US"/>
              </w:rPr>
              <w:t>In</w:t>
            </w:r>
            <w:r w:rsidR="00586B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F3F2B">
              <w:rPr>
                <w:rFonts w:ascii="Times New Roman" w:hAnsi="Times New Roman" w:cs="Times New Roman"/>
                <w:b/>
                <w:bCs/>
                <w:lang w:val="en-US"/>
              </w:rPr>
              <w:t>days</w:t>
            </w:r>
            <w:r w:rsidR="00586B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F3F2B">
              <w:rPr>
                <w:rFonts w:ascii="Times New Roman" w:hAnsi="Times New Roman" w:cs="Times New Roman"/>
                <w:b/>
                <w:bCs/>
                <w:lang w:val="en-US"/>
              </w:rPr>
              <w:t>to</w:t>
            </w:r>
            <w:r w:rsidR="00586B0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F3F2B">
              <w:rPr>
                <w:rFonts w:ascii="Times New Roman" w:hAnsi="Times New Roman" w:cs="Times New Roman"/>
                <w:b/>
                <w:bCs/>
                <w:lang w:val="en-US"/>
              </w:rPr>
              <w:t>come</w:t>
            </w:r>
            <w:proofErr w:type="gramStart"/>
            <w:r w:rsidRPr="003F3F2B">
              <w:rPr>
                <w:rFonts w:ascii="Times New Roman" w:hAnsi="Times New Roman" w:cs="Times New Roman"/>
                <w:b/>
                <w:bCs/>
              </w:rPr>
              <w:t>/  И</w:t>
            </w:r>
            <w:proofErr w:type="gramEnd"/>
            <w:r w:rsidRPr="003F3F2B">
              <w:rPr>
                <w:rFonts w:ascii="Times New Roman" w:hAnsi="Times New Roman" w:cs="Times New Roman"/>
                <w:b/>
                <w:bCs/>
              </w:rPr>
              <w:t xml:space="preserve"> наступит день… </w:t>
            </w:r>
            <w:r w:rsidRPr="0092326D">
              <w:rPr>
                <w:rFonts w:ascii="Times New Roman" w:hAnsi="Times New Roman" w:cs="Times New Roman"/>
                <w:b/>
                <w:iCs/>
              </w:rPr>
              <w:t>(Планы на будущее)</w:t>
            </w:r>
            <w:r>
              <w:rPr>
                <w:rFonts w:ascii="Times New Roman" w:hAnsi="Times New Roman" w:cs="Times New Roman"/>
                <w:b/>
                <w:iCs/>
              </w:rPr>
              <w:t xml:space="preserve"> </w:t>
            </w:r>
            <w:r w:rsidRPr="0092326D">
              <w:rPr>
                <w:rFonts w:ascii="Times New Roman" w:hAnsi="Times New Roman" w:cs="Times New Roman"/>
                <w:b/>
                <w:iCs/>
              </w:rPr>
              <w:t>(12 ч.)</w:t>
            </w:r>
          </w:p>
        </w:tc>
      </w:tr>
      <w:tr w:rsidR="00964E82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pStyle w:val="a4"/>
              <w:rPr>
                <w:bCs/>
                <w:sz w:val="18"/>
                <w:szCs w:val="18"/>
              </w:rPr>
            </w:pPr>
            <w:r w:rsidRPr="0092326D">
              <w:rPr>
                <w:bCs/>
                <w:sz w:val="18"/>
                <w:szCs w:val="18"/>
              </w:rPr>
              <w:t>7</w:t>
            </w:r>
            <w:r w:rsidRPr="0092326D">
              <w:rPr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bCs/>
                <w:sz w:val="18"/>
                <w:szCs w:val="18"/>
              </w:rPr>
              <w:t>Чтение и лексика</w:t>
            </w:r>
            <w:proofErr w:type="gramStart"/>
            <w:r w:rsidRPr="0092326D">
              <w:rPr>
                <w:bCs/>
                <w:sz w:val="18"/>
                <w:szCs w:val="18"/>
              </w:rPr>
              <w:t xml:space="preserve"> </w:t>
            </w:r>
            <w:r w:rsidRPr="0092326D">
              <w:rPr>
                <w:iCs/>
                <w:sz w:val="18"/>
                <w:szCs w:val="18"/>
              </w:rPr>
              <w:t>У</w:t>
            </w:r>
            <w:proofErr w:type="gramEnd"/>
            <w:r w:rsidRPr="0092326D">
              <w:rPr>
                <w:iCs/>
                <w:sz w:val="18"/>
                <w:szCs w:val="18"/>
              </w:rPr>
              <w:t xml:space="preserve"> меня есть мечта…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Achieve, fault, long, overcome, reject, come up against, a dream come true, dash one’s hopes, get one’s hopes up, give up hope, have high hopes of, pin one’s hopes on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120, упр. 2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–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162, упр. 1, 4*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речь</w:t>
            </w:r>
            <w:proofErr w:type="spellEnd"/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121, упр. 6, 7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120,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120,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Понимание основной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120, упр. 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Default="00586B06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24.03</w:t>
            </w:r>
          </w:p>
          <w:p w:rsidR="00586B06" w:rsidRPr="000177E2" w:rsidRDefault="00586B06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lastRenderedPageBreak/>
              <w:t>Образование и обучение.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Complete, drop out,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apply for, graduate, enroll, hand in, win, study, attend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122, упр. 2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162, упр. 2, 3*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53, упр. 1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proofErr w:type="gram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Трудные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для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различения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ЛЕ</w:t>
            </w:r>
            <w:proofErr w:type="gramEnd"/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Place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position, syllabus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prospectus, qualifications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qualities, fees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prices, classmates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colleagues, lesson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subject, pricing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funding, grant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/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loan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122, упр. 3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Идиоматические выражения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123, упр. 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с. 122, упр. 4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123, упр. 6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Изучающее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с. 123, упр. 5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 xml:space="preserve">Выборочное понимание 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123, упр. 5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b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, 7, 8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05FC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80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92326D" w:rsidRDefault="005005FC" w:rsidP="005005FC">
            <w:pPr>
              <w:pStyle w:val="a4"/>
              <w:rPr>
                <w:bCs/>
                <w:sz w:val="18"/>
                <w:szCs w:val="18"/>
              </w:rPr>
            </w:pPr>
            <w:r w:rsidRPr="0092326D">
              <w:rPr>
                <w:bCs/>
                <w:sz w:val="18"/>
                <w:szCs w:val="18"/>
              </w:rPr>
              <w:t xml:space="preserve">7с Грамматика. </w:t>
            </w:r>
            <w:r w:rsidRPr="0092326D">
              <w:rPr>
                <w:iCs/>
                <w:sz w:val="18"/>
                <w:szCs w:val="18"/>
              </w:rPr>
              <w:t>Условные предложения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Фразовый глагол 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  <w:lang w:val="en-US"/>
              </w:rPr>
              <w:t>carry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с. 125, упр. 7 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Р. Т. 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55, упр. 9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Слова с предлогами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125, упр. 8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17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005FC" w:rsidRPr="000177E2" w:rsidRDefault="00586B06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31.03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81</w:t>
            </w:r>
            <w:r w:rsidR="0080463E">
              <w:rPr>
                <w:rFonts w:ascii="Times New Roman" w:eastAsia="Times New Roman" w:hAnsi="Times New Roman" w:cs="Times New Roman"/>
              </w:rPr>
              <w:t>-82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F3F2B">
            <w:pPr>
              <w:pStyle w:val="a4"/>
              <w:rPr>
                <w:bCs/>
                <w:sz w:val="18"/>
                <w:szCs w:val="18"/>
              </w:rPr>
            </w:pPr>
            <w:r w:rsidRPr="0092326D">
              <w:rPr>
                <w:bCs/>
                <w:sz w:val="18"/>
                <w:szCs w:val="18"/>
              </w:rPr>
              <w:t xml:space="preserve">7с Грамматика. </w:t>
            </w:r>
            <w:r w:rsidRPr="0092326D">
              <w:rPr>
                <w:iCs/>
                <w:sz w:val="18"/>
                <w:szCs w:val="18"/>
              </w:rPr>
              <w:t>Условные предложения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174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Сослагательное наклонение 1, 2, 3 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174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124, упр. 1, 2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174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176, упр. 1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3*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174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Инверсия в </w:t>
            </w:r>
            <w:proofErr w:type="gram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придаточных</w:t>
            </w:r>
            <w:proofErr w:type="gramEnd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условия</w:t>
            </w:r>
          </w:p>
          <w:p w:rsidR="00964E82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124, упр. 3, 4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05FC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80463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92326D" w:rsidRDefault="005005FC" w:rsidP="005005F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Р. Киплинг «Если…»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52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Интонационная модель и ритм в стихотворении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52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127, упр. 8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Keep one’s head, impostor, twist, stoop, worn-out, heap, winning, will, virtue, the common touch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с. 126, упр. 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127, упр. 9</w:t>
            </w:r>
          </w:p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126, упр. 1</w:t>
            </w:r>
          </w:p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126, упр. 2 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Стихотворение</w:t>
            </w:r>
          </w:p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127, упр. 11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005FC" w:rsidRPr="000177E2" w:rsidRDefault="00586B06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80463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F3F2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Литература.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Р. Киплинг «Если…»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56, упр. 1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</w:rPr>
              <w:t>Характер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127, упр. 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127, упр. 10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127, упр. 7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80463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pStyle w:val="a4"/>
              <w:rPr>
                <w:bCs/>
                <w:sz w:val="18"/>
                <w:szCs w:val="18"/>
              </w:rPr>
            </w:pPr>
            <w:r w:rsidRPr="0092326D">
              <w:rPr>
                <w:bCs/>
                <w:sz w:val="18"/>
                <w:szCs w:val="18"/>
              </w:rPr>
              <w:t>7</w:t>
            </w:r>
            <w:r w:rsidRPr="0092326D">
              <w:rPr>
                <w:bCs/>
                <w:sz w:val="18"/>
                <w:szCs w:val="18"/>
                <w:lang w:val="en-US"/>
              </w:rPr>
              <w:t>e</w:t>
            </w:r>
            <w:r w:rsidRPr="0092326D">
              <w:rPr>
                <w:bCs/>
                <w:sz w:val="18"/>
                <w:szCs w:val="18"/>
              </w:rPr>
              <w:t xml:space="preserve">Письмо. </w:t>
            </w:r>
            <w:r w:rsidRPr="0092326D">
              <w:rPr>
                <w:iCs/>
                <w:sz w:val="18"/>
                <w:szCs w:val="18"/>
              </w:rPr>
              <w:t>Официальные письма /Эл</w:t>
            </w:r>
            <w:proofErr w:type="gramStart"/>
            <w:r w:rsidRPr="0092326D">
              <w:rPr>
                <w:iCs/>
                <w:sz w:val="18"/>
                <w:szCs w:val="18"/>
              </w:rPr>
              <w:t>.п</w:t>
            </w:r>
            <w:proofErr w:type="gramEnd"/>
            <w:r w:rsidRPr="0092326D">
              <w:rPr>
                <w:iCs/>
                <w:sz w:val="18"/>
                <w:szCs w:val="18"/>
              </w:rPr>
              <w:t>исьма20.04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ЛЕ формального стиля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129, упр. 5, 6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57, упр. 1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130, упр. 8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139, упр. 3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с. 130, упр. 4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Письмо – жалоба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130, упр. 8, 9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Default="00586B06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8.04</w:t>
            </w:r>
          </w:p>
          <w:p w:rsidR="00586B06" w:rsidRPr="000177E2" w:rsidRDefault="00586B06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A56DD1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8</w:t>
            </w:r>
            <w:r w:rsidR="0080463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Культуроведение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7</w:t>
            </w:r>
            <w:proofErr w:type="gram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Студенческая жизнь.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М/связи.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Scrap by, meager, get carried away, interactive, one-on-one discussion, gown, go on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131, упр. 3, 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Монологическая речь 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131, упр. 4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131,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131,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131, упр. 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Статья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на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тему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 w:rsidRPr="00733C18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en-US"/>
              </w:rPr>
              <w:t>The most prestigious university in my country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586B06" w:rsidRDefault="00586B06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733C18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  <w:lang w:val="en-US"/>
              </w:rPr>
            </w:pPr>
          </w:p>
        </w:tc>
      </w:tr>
      <w:tr w:rsidR="00964E82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80463E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pStyle w:val="a4"/>
              <w:rPr>
                <w:bCs/>
                <w:sz w:val="18"/>
                <w:szCs w:val="18"/>
              </w:rPr>
            </w:pPr>
            <w:r w:rsidRPr="0092326D">
              <w:rPr>
                <w:bCs/>
                <w:sz w:val="18"/>
                <w:szCs w:val="18"/>
              </w:rPr>
              <w:t xml:space="preserve">Экология 7 </w:t>
            </w:r>
            <w:r w:rsidRPr="0092326D">
              <w:rPr>
                <w:iCs/>
                <w:sz w:val="18"/>
                <w:szCs w:val="18"/>
                <w:lang w:val="en-US"/>
              </w:rPr>
              <w:t>Dian</w:t>
            </w:r>
            <w:r w:rsidRPr="0092326D">
              <w:rPr>
                <w:iCs/>
                <w:sz w:val="18"/>
                <w:szCs w:val="18"/>
              </w:rPr>
              <w:t xml:space="preserve"> </w:t>
            </w:r>
            <w:proofErr w:type="spellStart"/>
            <w:r w:rsidRPr="0092326D">
              <w:rPr>
                <w:iCs/>
                <w:sz w:val="18"/>
                <w:szCs w:val="18"/>
                <w:lang w:val="en-US"/>
              </w:rPr>
              <w:t>Fossey</w:t>
            </w:r>
            <w:proofErr w:type="spellEnd"/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133, упр. 1, 2, 4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133, упр.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133,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Выборочное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133, упр. 4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05FC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Default="005005FC" w:rsidP="00500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</w:t>
            </w:r>
            <w:r w:rsidR="0080463E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Default="005005FC" w:rsidP="005005F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ЕГЭ в фокусе 7. Практикум по выполнению заданий формата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ЕГЭ</w:t>
            </w:r>
          </w:p>
          <w:p w:rsidR="0080463E" w:rsidRPr="0080463E" w:rsidRDefault="0080463E" w:rsidP="005005FC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</w:rPr>
            </w:pPr>
            <w:r w:rsidRPr="0080463E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Контроль письма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135,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135,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135,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Speaking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34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Listening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35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Writing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005FC" w:rsidRPr="000177E2" w:rsidRDefault="00586B06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964E82">
        <w:trPr>
          <w:gridAfter w:val="1"/>
          <w:wAfter w:w="40" w:type="dxa"/>
          <w:trHeight w:val="1"/>
        </w:trPr>
        <w:tc>
          <w:tcPr>
            <w:tcW w:w="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89</w:t>
            </w:r>
          </w:p>
        </w:tc>
        <w:tc>
          <w:tcPr>
            <w:tcW w:w="15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F3F2B">
            <w:pPr>
              <w:pStyle w:val="a4"/>
              <w:rPr>
                <w:sz w:val="18"/>
                <w:szCs w:val="18"/>
              </w:rPr>
            </w:pPr>
            <w:r w:rsidRPr="0092326D">
              <w:rPr>
                <w:sz w:val="18"/>
                <w:szCs w:val="18"/>
              </w:rPr>
              <w:t>Модульная контрольная работа по теме Планы на будущее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1B76D6" w:rsidRPr="000177E2" w:rsidTr="00964E82">
        <w:trPr>
          <w:gridAfter w:val="1"/>
          <w:wAfter w:w="40" w:type="dxa"/>
          <w:trHeight w:val="1"/>
        </w:trPr>
        <w:tc>
          <w:tcPr>
            <w:tcW w:w="15461" w:type="dxa"/>
            <w:gridSpan w:val="2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1B76D6" w:rsidRPr="003F3F2B" w:rsidRDefault="001B76D6" w:rsidP="003F3F2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F3F2B">
              <w:rPr>
                <w:rFonts w:ascii="Times New Roman" w:hAnsi="Times New Roman" w:cs="Times New Roman"/>
                <w:b/>
                <w:bCs/>
              </w:rPr>
              <w:t xml:space="preserve">МОДУЛЬ 8  </w:t>
            </w:r>
            <w:r w:rsidRPr="003F3F2B">
              <w:rPr>
                <w:rFonts w:ascii="Times New Roman" w:hAnsi="Times New Roman" w:cs="Times New Roman"/>
                <w:b/>
                <w:bCs/>
                <w:lang w:val="en-US"/>
              </w:rPr>
              <w:t>Travel</w:t>
            </w:r>
            <w:r w:rsidRPr="003F3F2B">
              <w:rPr>
                <w:rFonts w:ascii="Times New Roman" w:hAnsi="Times New Roman" w:cs="Times New Roman"/>
                <w:b/>
                <w:bCs/>
              </w:rPr>
              <w:t xml:space="preserve"> /  Путешествия </w:t>
            </w:r>
            <w:r w:rsidRPr="0092326D">
              <w:rPr>
                <w:rFonts w:ascii="Times New Roman" w:hAnsi="Times New Roman" w:cs="Times New Roman"/>
                <w:b/>
                <w:iCs/>
              </w:rPr>
              <w:t xml:space="preserve">(Путешествия по своей стране и </w:t>
            </w:r>
            <w:proofErr w:type="spellStart"/>
            <w:r w:rsidRPr="0092326D">
              <w:rPr>
                <w:rFonts w:ascii="Times New Roman" w:hAnsi="Times New Roman" w:cs="Times New Roman"/>
                <w:b/>
                <w:iCs/>
              </w:rPr>
              <w:t>зарубежом</w:t>
            </w:r>
            <w:proofErr w:type="spellEnd"/>
            <w:r w:rsidRPr="0092326D">
              <w:rPr>
                <w:rFonts w:ascii="Times New Roman" w:hAnsi="Times New Roman" w:cs="Times New Roman"/>
                <w:b/>
                <w:iCs/>
              </w:rPr>
              <w:t>, осмотр достопримечательностей)(13 ч.)</w:t>
            </w: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a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Чтение и лексика.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Загадочные таинственные места. </w:t>
            </w:r>
          </w:p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Bay, canal, dam, glacier, hot spring, mountain range, plain, pond, swamp, valley, waterfall, wood, die out, bring </w:t>
            </w:r>
            <w:proofErr w:type="spellStart"/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sth</w:t>
            </w:r>
            <w:proofErr w:type="spellEnd"/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to life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138, упр. 3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139, упр. 5, 6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163, упр. 1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4*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138, упр. 1, 4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139, упр. 7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138,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138, упр. 2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–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Понимание основной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138, упр. 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91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8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b</w:t>
            </w:r>
            <w:proofErr w:type="spell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Аудирование</w:t>
            </w:r>
            <w:proofErr w:type="spell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и устная речь.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Аэропорты и Воздушные путешествия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Активная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: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Air traffic control, aisle, baggage reclaim, boarding pass, check-in, conveyor belt, departures board, departure gate, duty free shop, jet lag, lounge, passport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lastRenderedPageBreak/>
              <w:t>control, visibility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140, упр. 2, 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140,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140, упр. 4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141, упр. 6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141, упр. 5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141, упр. 8, 9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Р. Т.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с. 61, упр. 4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5005FC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Default="005005FC" w:rsidP="005005F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92326D" w:rsidRDefault="005005FC" w:rsidP="005005FC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Инверсия. Существительные, Наречия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Фразовый глагол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check</w:t>
            </w:r>
            <w:r w:rsidRPr="00FF7800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143, упр. 10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63, упр. 8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Слова с предлогами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143, упр. 11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63, упр. 9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A56DD1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23" w:right="-32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5005FC" w:rsidRPr="000177E2" w:rsidRDefault="005005FC" w:rsidP="005005FC">
            <w:pPr>
              <w:spacing w:after="0" w:line="240" w:lineRule="auto"/>
              <w:ind w:left="-108" w:right="-108"/>
              <w:rPr>
                <w:rFonts w:ascii="Times New Roman" w:eastAsia="Calibri" w:hAnsi="Times New Roman" w:cs="Times New Roman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142, упр. 1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5005FC" w:rsidRPr="000177E2" w:rsidRDefault="00586B06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5005FC" w:rsidRPr="000177E2" w:rsidRDefault="005005FC" w:rsidP="005005F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93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F3F2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8с Грамматика.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Инверсия. Существительные Наречия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Инверсия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142, упр. 1–3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178, упр. 1, 2*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62, упр. 1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Единственное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/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множественное число существительных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142, упр. 4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143, упр. 5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178, упр. 4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179, упр. 5*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Квантификаторы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32" w:firstLine="33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143, упр. 6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  <w:p w:rsidR="00964E82" w:rsidRPr="000177E2" w:rsidRDefault="005005FC" w:rsidP="005005FC">
            <w:pPr>
              <w:spacing w:after="0" w:line="240" w:lineRule="auto"/>
              <w:ind w:firstLine="33"/>
              <w:rPr>
                <w:rFonts w:ascii="Times New Roman" w:eastAsia="Calibri" w:hAnsi="Times New Roman" w:cs="Times New Roman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179, упр. 6</w:t>
            </w: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–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*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29.04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94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 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proofErr w:type="gram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Д.Свифт «Путешествия Гулливера»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Particulars, suffice, driven, spy, split, assume, attempt, fasten, slender, cord, bend</w:t>
            </w:r>
          </w:p>
          <w:p w:rsidR="00964E82" w:rsidRPr="005005FC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144, упр. 4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144, упр. 1, 2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144,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144, упр. 2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Рассказ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95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3F3F2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8 </w:t>
            </w:r>
            <w:proofErr w:type="gramStart"/>
            <w:r w:rsidRPr="0092326D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d</w:t>
            </w:r>
            <w:proofErr w:type="gramEnd"/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Литература.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Д.Свифт «Путешествия Гулливера»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</w:rPr>
              <w:t>Погода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145, упр. 5, 6</w:t>
            </w:r>
          </w:p>
          <w:p w:rsidR="005005FC" w:rsidRPr="00FF7800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Идиоматические выражения</w:t>
            </w:r>
          </w:p>
          <w:p w:rsidR="00964E82" w:rsidRPr="00733C18" w:rsidRDefault="005005FC" w:rsidP="005005FC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145, упр. 7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145, упр. 10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144, упр. 3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145, упр. 8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0559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Default="00FE0559" w:rsidP="00FE0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96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92326D" w:rsidRDefault="00FE0559" w:rsidP="00FE0559">
            <w:pPr>
              <w:pStyle w:val="a4"/>
              <w:rPr>
                <w:bCs/>
                <w:sz w:val="18"/>
                <w:szCs w:val="18"/>
              </w:rPr>
            </w:pPr>
            <w:r w:rsidRPr="0092326D">
              <w:rPr>
                <w:bCs/>
                <w:sz w:val="18"/>
                <w:szCs w:val="18"/>
              </w:rPr>
              <w:t xml:space="preserve">8е Письмо  Любимые места. </w:t>
            </w:r>
            <w:r w:rsidRPr="0092326D">
              <w:rPr>
                <w:iCs/>
                <w:sz w:val="18"/>
                <w:szCs w:val="18"/>
              </w:rPr>
              <w:t>Статья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Порядок слов (прилагательные)</w:t>
            </w:r>
          </w:p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147, упр. 5, 7</w:t>
            </w:r>
          </w:p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Прилагательные и наречия для описания местности</w:t>
            </w:r>
          </w:p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146, упр. 4</w:t>
            </w:r>
          </w:p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147, упр. 6, 8, 9</w:t>
            </w:r>
          </w:p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b/>
                <w:sz w:val="18"/>
                <w:szCs w:val="18"/>
              </w:rPr>
              <w:t>Р. Т.</w:t>
            </w: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 с. 65, упр. 1*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Причастие прошедшего времени</w:t>
            </w:r>
          </w:p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148, упр. 11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с. 148, упр. 12 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146, упр. 1</w:t>
            </w:r>
          </w:p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left="-38" w:right="-4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146, упр. 2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Описание местности</w:t>
            </w:r>
          </w:p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148, упр. 13, 14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E0559" w:rsidRPr="000177E2" w:rsidRDefault="00586B06" w:rsidP="00FE0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559" w:rsidRPr="000177E2" w:rsidRDefault="00FE0559" w:rsidP="00FE0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97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>Культуроведение8.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>США</w:t>
            </w: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 М/ связи.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Искусство. </w:t>
            </w:r>
            <w:r w:rsidRPr="0080463E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Контроль чтения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ЛЕ американского варианта Английского языка</w:t>
            </w:r>
          </w:p>
          <w:p w:rsidR="00964E82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149, упр. 2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149,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Диалогическая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с. 149, упр. 4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lastRenderedPageBreak/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149,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Поисковое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149, упр. 4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Общее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149, упр. 1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Краткое сообщение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149, упр. 3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Постер</w:t>
            </w:r>
            <w:proofErr w:type="spellEnd"/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149, упр. 5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733C1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>98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733C18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92326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Экология8 </w:t>
            </w:r>
            <w:r w:rsidRPr="0092326D">
              <w:rPr>
                <w:rFonts w:ascii="Times New Roman" w:hAnsi="Times New Roman" w:cs="Times New Roman"/>
                <w:iCs/>
                <w:sz w:val="18"/>
                <w:szCs w:val="18"/>
              </w:rPr>
              <w:t xml:space="preserve">Заповедные места планеты. </w:t>
            </w:r>
            <w:r w:rsidRPr="0080463E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 xml:space="preserve">Контроль </w:t>
            </w:r>
            <w:proofErr w:type="spellStart"/>
            <w:r w:rsidRPr="0080463E">
              <w:rPr>
                <w:rFonts w:ascii="Times New Roman" w:hAnsi="Times New Roman" w:cs="Times New Roman"/>
                <w:iCs/>
                <w:sz w:val="18"/>
                <w:szCs w:val="18"/>
                <w:highlight w:val="yellow"/>
              </w:rPr>
              <w:t>аудирования</w:t>
            </w:r>
            <w:proofErr w:type="spellEnd"/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 xml:space="preserve">ЛЕ по теме </w:t>
            </w:r>
            <w:r w:rsidRPr="00FF7800">
              <w:rPr>
                <w:rFonts w:ascii="Times New Roman" w:hAnsi="Times New Roman" w:cs="Times New Roman"/>
                <w:i/>
                <w:sz w:val="18"/>
                <w:szCs w:val="18"/>
              </w:rPr>
              <w:t>Экология, туризм</w:t>
            </w:r>
          </w:p>
          <w:p w:rsidR="00964E82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с. 151, упр. 2, 3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Монологическая речь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151,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Ознакомительное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151, упр. 1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Изучающее чтение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ind w:right="-183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151, упр. 2, 3</w:t>
            </w: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Полное понимание информации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151, упр. 3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Эссе по теме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 151, упр. 4</w:t>
            </w:r>
          </w:p>
          <w:p w:rsidR="00964E82" w:rsidRPr="00733C18" w:rsidRDefault="00964E82" w:rsidP="00733C18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733C18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FE0559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Default="00FE0559" w:rsidP="00FE055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99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92326D" w:rsidRDefault="00FE0559" w:rsidP="00FE0559">
            <w:pPr>
              <w:pStyle w:val="a4"/>
              <w:rPr>
                <w:sz w:val="18"/>
                <w:szCs w:val="18"/>
              </w:rPr>
            </w:pPr>
            <w:r w:rsidRPr="0092326D">
              <w:rPr>
                <w:bCs/>
                <w:sz w:val="18"/>
                <w:szCs w:val="18"/>
              </w:rPr>
              <w:t xml:space="preserve">ЕГЭ </w:t>
            </w:r>
            <w:proofErr w:type="spellStart"/>
            <w:r w:rsidRPr="0092326D">
              <w:rPr>
                <w:bCs/>
                <w:sz w:val="18"/>
                <w:szCs w:val="18"/>
              </w:rPr>
              <w:t>вфокусе</w:t>
            </w:r>
            <w:proofErr w:type="spellEnd"/>
            <w:r w:rsidRPr="0092326D">
              <w:rPr>
                <w:bCs/>
                <w:sz w:val="18"/>
                <w:szCs w:val="18"/>
              </w:rPr>
              <w:t xml:space="preserve">  8. Практикум по выполнению заданий формата</w:t>
            </w:r>
            <w:r w:rsidRPr="0092326D">
              <w:rPr>
                <w:sz w:val="18"/>
                <w:szCs w:val="18"/>
              </w:rPr>
              <w:t xml:space="preserve"> ЕГЭ</w:t>
            </w:r>
          </w:p>
          <w:p w:rsidR="00FE0559" w:rsidRPr="0080463E" w:rsidRDefault="00FE0559" w:rsidP="00FE0559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0463E">
              <w:rPr>
                <w:rFonts w:ascii="Times New Roman" w:hAnsi="Times New Roman" w:cs="Times New Roman"/>
                <w:sz w:val="18"/>
                <w:szCs w:val="18"/>
                <w:highlight w:val="yellow"/>
              </w:rPr>
              <w:t>Контроль говорения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153,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FF7800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val="en-US"/>
              </w:rPr>
            </w:pPr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. 153, </w:t>
            </w:r>
            <w:proofErr w:type="spellStart"/>
            <w:r w:rsidRPr="00FF7800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FF780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 Use of English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153,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Speaking</w:t>
            </w: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C0504D"/>
                <w:sz w:val="18"/>
                <w:szCs w:val="18"/>
                <w:lang w:val="en-US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152,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Listening</w:t>
            </w: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559" w:rsidRPr="00733C18" w:rsidRDefault="00FE0559" w:rsidP="00FE0559">
            <w:pPr>
              <w:pBdr>
                <w:left w:val="single" w:sz="4" w:space="4" w:color="auto"/>
                <w:right w:val="single" w:sz="4" w:space="4" w:color="auto"/>
              </w:pBd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</w:pP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с.</w:t>
            </w:r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 xml:space="preserve"> 153, </w:t>
            </w:r>
            <w:proofErr w:type="spellStart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</w:rPr>
              <w:t>упр</w:t>
            </w:r>
            <w:proofErr w:type="spellEnd"/>
            <w:r w:rsidRPr="00733C18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. Writing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FE0559" w:rsidRPr="000177E2" w:rsidRDefault="00586B06" w:rsidP="00FE0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FE0559" w:rsidRPr="000177E2" w:rsidRDefault="00FE0559" w:rsidP="00FE055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964E82" w:rsidRPr="000177E2" w:rsidTr="00FE0559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Default="00964E82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92326D" w:rsidRDefault="00964E82" w:rsidP="008E60E5">
            <w:pPr>
              <w:pStyle w:val="a4"/>
              <w:rPr>
                <w:sz w:val="18"/>
                <w:szCs w:val="18"/>
              </w:rPr>
            </w:pPr>
            <w:r w:rsidRPr="0092326D">
              <w:rPr>
                <w:sz w:val="18"/>
                <w:szCs w:val="18"/>
              </w:rPr>
              <w:t xml:space="preserve">Модульная контрольная работа по теме «Планы на будущее» </w:t>
            </w:r>
            <w:r w:rsidRPr="0080463E">
              <w:rPr>
                <w:sz w:val="18"/>
                <w:szCs w:val="18"/>
                <w:highlight w:val="yellow"/>
              </w:rPr>
              <w:t>Контроль письма</w:t>
            </w:r>
          </w:p>
        </w:tc>
        <w:tc>
          <w:tcPr>
            <w:tcW w:w="15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5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964E82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20.05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64E82" w:rsidRPr="000177E2" w:rsidRDefault="00964E82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0463E" w:rsidRPr="000177E2" w:rsidTr="00A02E2D">
        <w:trPr>
          <w:gridAfter w:val="1"/>
          <w:wAfter w:w="40" w:type="dxa"/>
          <w:trHeight w:val="1"/>
        </w:trPr>
        <w:tc>
          <w:tcPr>
            <w:tcW w:w="5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3E" w:rsidRDefault="0080463E" w:rsidP="000177E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101-102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3E" w:rsidRPr="0092326D" w:rsidRDefault="0080463E" w:rsidP="003F3F2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Резервные</w:t>
            </w:r>
            <w:r w:rsidRPr="0092326D">
              <w:rPr>
                <w:rFonts w:ascii="Times New Roman" w:hAnsi="Times New Roman" w:cs="Times New Roman"/>
                <w:sz w:val="18"/>
                <w:szCs w:val="18"/>
              </w:rPr>
              <w:t xml:space="preserve"> урок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</w:p>
        </w:tc>
        <w:tc>
          <w:tcPr>
            <w:tcW w:w="11682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0463E" w:rsidRPr="000177E2" w:rsidRDefault="0080463E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Подведение итогов года. Обобщение и систематизация языкового материала. 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000000" w:fill="FFFFFF"/>
          </w:tcPr>
          <w:p w:rsidR="0080463E" w:rsidRPr="000177E2" w:rsidRDefault="00586B06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22.05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80463E" w:rsidRPr="000177E2" w:rsidRDefault="0080463E" w:rsidP="000177E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</w:tbl>
    <w:p w:rsidR="00693708" w:rsidRPr="000177E2" w:rsidRDefault="00693708" w:rsidP="000177E2">
      <w:pPr>
        <w:spacing w:after="0" w:line="240" w:lineRule="auto"/>
        <w:rPr>
          <w:rFonts w:ascii="Times New Roman" w:hAnsi="Times New Roman" w:cs="Times New Roman"/>
        </w:rPr>
      </w:pPr>
    </w:p>
    <w:sectPr w:rsidR="00693708" w:rsidRPr="000177E2" w:rsidSect="00B64760">
      <w:pgSz w:w="16838" w:h="11906" w:orient="landscape"/>
      <w:pgMar w:top="1135" w:right="953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0DB2A23A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208E2"/>
    <w:multiLevelType w:val="hybridMultilevel"/>
    <w:tmpl w:val="45CE70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E3853"/>
    <w:multiLevelType w:val="hybridMultilevel"/>
    <w:tmpl w:val="2D80FD00"/>
    <w:lvl w:ilvl="0" w:tplc="D15C6576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AF2A32"/>
    <w:multiLevelType w:val="multilevel"/>
    <w:tmpl w:val="15E68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479127E"/>
    <w:multiLevelType w:val="hybridMultilevel"/>
    <w:tmpl w:val="32B6DFF4"/>
    <w:lvl w:ilvl="0" w:tplc="59BE408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738B5A4">
      <w:start w:val="1"/>
      <w:numFmt w:val="decimal"/>
      <w:lvlText w:val="%2)"/>
      <w:lvlJc w:val="left"/>
      <w:pPr>
        <w:ind w:left="1950" w:hanging="87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950B20"/>
    <w:multiLevelType w:val="hybridMultilevel"/>
    <w:tmpl w:val="95EE5A9E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>
    <w:nsid w:val="1FB634EF"/>
    <w:multiLevelType w:val="multilevel"/>
    <w:tmpl w:val="F78C4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27C1477"/>
    <w:multiLevelType w:val="hybridMultilevel"/>
    <w:tmpl w:val="825EBF1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27616BC6"/>
    <w:multiLevelType w:val="multilevel"/>
    <w:tmpl w:val="BBB80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08764B2"/>
    <w:multiLevelType w:val="multilevel"/>
    <w:tmpl w:val="BD9CB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B242149"/>
    <w:multiLevelType w:val="multilevel"/>
    <w:tmpl w:val="428096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9C3FF3"/>
    <w:multiLevelType w:val="hybridMultilevel"/>
    <w:tmpl w:val="22603CC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12">
    <w:nsid w:val="530A77F1"/>
    <w:multiLevelType w:val="hybridMultilevel"/>
    <w:tmpl w:val="335835F4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3">
    <w:nsid w:val="5908597D"/>
    <w:multiLevelType w:val="hybridMultilevel"/>
    <w:tmpl w:val="A85C6846"/>
    <w:lvl w:ilvl="0" w:tplc="0DB2A23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C80C3C"/>
    <w:multiLevelType w:val="hybridMultilevel"/>
    <w:tmpl w:val="34FC69B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6C967F8A"/>
    <w:multiLevelType w:val="multilevel"/>
    <w:tmpl w:val="2D101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126863"/>
    <w:multiLevelType w:val="multilevel"/>
    <w:tmpl w:val="F2AAF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0C4825"/>
    <w:multiLevelType w:val="hybridMultilevel"/>
    <w:tmpl w:val="030EAC7E"/>
    <w:lvl w:ilvl="0" w:tplc="0DB2A23A"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5"/>
  </w:num>
  <w:num w:numId="4">
    <w:abstractNumId w:val="12"/>
  </w:num>
  <w:num w:numId="5">
    <w:abstractNumId w:val="0"/>
    <w:lvlOverride w:ilvl="0">
      <w:lvl w:ilvl="0">
        <w:numFmt w:val="bullet"/>
        <w:lvlText w:val="•"/>
        <w:legacy w:legacy="1" w:legacySpace="0" w:legacyIndent="238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13"/>
  </w:num>
  <w:num w:numId="7">
    <w:abstractNumId w:val="2"/>
  </w:num>
  <w:num w:numId="8">
    <w:abstractNumId w:val="1"/>
  </w:num>
  <w:num w:numId="9">
    <w:abstractNumId w:val="7"/>
  </w:num>
  <w:num w:numId="10">
    <w:abstractNumId w:val="17"/>
  </w:num>
  <w:num w:numId="11">
    <w:abstractNumId w:val="3"/>
  </w:num>
  <w:num w:numId="12">
    <w:abstractNumId w:val="15"/>
  </w:num>
  <w:num w:numId="13">
    <w:abstractNumId w:val="10"/>
  </w:num>
  <w:num w:numId="14">
    <w:abstractNumId w:val="6"/>
  </w:num>
  <w:num w:numId="15">
    <w:abstractNumId w:val="16"/>
  </w:num>
  <w:num w:numId="16">
    <w:abstractNumId w:val="9"/>
  </w:num>
  <w:num w:numId="17">
    <w:abstractNumId w:val="8"/>
  </w:num>
  <w:num w:numId="1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5E0555"/>
    <w:rsid w:val="00011EA3"/>
    <w:rsid w:val="00012090"/>
    <w:rsid w:val="000177E2"/>
    <w:rsid w:val="00063D37"/>
    <w:rsid w:val="0007588B"/>
    <w:rsid w:val="0016277B"/>
    <w:rsid w:val="00185885"/>
    <w:rsid w:val="00192515"/>
    <w:rsid w:val="001B76D6"/>
    <w:rsid w:val="001C7D12"/>
    <w:rsid w:val="001F7818"/>
    <w:rsid w:val="002E1089"/>
    <w:rsid w:val="00302EC7"/>
    <w:rsid w:val="0039506B"/>
    <w:rsid w:val="003F3F2B"/>
    <w:rsid w:val="00493357"/>
    <w:rsid w:val="005005FC"/>
    <w:rsid w:val="00556624"/>
    <w:rsid w:val="00582402"/>
    <w:rsid w:val="00586B06"/>
    <w:rsid w:val="005E0555"/>
    <w:rsid w:val="005E1BCB"/>
    <w:rsid w:val="00693708"/>
    <w:rsid w:val="006A4970"/>
    <w:rsid w:val="00711E93"/>
    <w:rsid w:val="00721905"/>
    <w:rsid w:val="00733C18"/>
    <w:rsid w:val="0080463E"/>
    <w:rsid w:val="00831CF6"/>
    <w:rsid w:val="008E60E5"/>
    <w:rsid w:val="00901734"/>
    <w:rsid w:val="00906E12"/>
    <w:rsid w:val="0092326D"/>
    <w:rsid w:val="00964E82"/>
    <w:rsid w:val="00973762"/>
    <w:rsid w:val="00986A86"/>
    <w:rsid w:val="00994353"/>
    <w:rsid w:val="009A0350"/>
    <w:rsid w:val="009B38FD"/>
    <w:rsid w:val="00A43427"/>
    <w:rsid w:val="00A43B9C"/>
    <w:rsid w:val="00A56DD1"/>
    <w:rsid w:val="00AD32FD"/>
    <w:rsid w:val="00B64760"/>
    <w:rsid w:val="00C07461"/>
    <w:rsid w:val="00C51B12"/>
    <w:rsid w:val="00D65813"/>
    <w:rsid w:val="00FC4371"/>
    <w:rsid w:val="00FE05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38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055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05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5E055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rsid w:val="00B64760"/>
    <w:pPr>
      <w:widowControl w:val="0"/>
      <w:autoSpaceDE w:val="0"/>
      <w:autoSpaceDN w:val="0"/>
      <w:adjustRightInd w:val="0"/>
      <w:spacing w:after="0" w:line="211" w:lineRule="exact"/>
      <w:ind w:firstLine="34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711E9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582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824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27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E53F67-E348-4ABA-9EEA-0BE3B695D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7169</Words>
  <Characters>40869</Characters>
  <Application>Microsoft Office Word</Application>
  <DocSecurity>0</DocSecurity>
  <Lines>340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СерыйРыжая</dc:creator>
  <cp:keywords/>
  <dc:description/>
  <cp:lastModifiedBy>1</cp:lastModifiedBy>
  <cp:revision>22</cp:revision>
  <cp:lastPrinted>2019-11-03T18:57:00Z</cp:lastPrinted>
  <dcterms:created xsi:type="dcterms:W3CDTF">2017-08-23T14:53:00Z</dcterms:created>
  <dcterms:modified xsi:type="dcterms:W3CDTF">2019-11-06T14:48:00Z</dcterms:modified>
</cp:coreProperties>
</file>