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F5" w:rsidRDefault="00CA49DB">
      <w:pPr>
        <w:spacing w:before="72"/>
        <w:ind w:left="895"/>
        <w:rPr>
          <w:b/>
          <w:sz w:val="28"/>
        </w:rPr>
      </w:pPr>
      <w:r>
        <w:rPr>
          <w:b/>
          <w:sz w:val="28"/>
        </w:rPr>
        <w:t>Аннотация к рабочей программе по родному языку 1-4 классов</w:t>
      </w:r>
    </w:p>
    <w:p w:rsidR="00FA26F5" w:rsidRDefault="00CA49DB">
      <w:pPr>
        <w:pStyle w:val="a3"/>
        <w:spacing w:before="246" w:line="360" w:lineRule="auto"/>
        <w:ind w:right="288"/>
      </w:pPr>
      <w:r>
        <w:t>Рабочие программы породному языку для учащихся 1, 2,3,4 классов разработаны на основе Примерной программы начального общего образования и Федерального государственного образовательного стандарта начального общего образования (ФГОС НОО). При</w:t>
      </w:r>
    </w:p>
    <w:p w:rsidR="00FA26F5" w:rsidRDefault="00CA49DB">
      <w:pPr>
        <w:pStyle w:val="a3"/>
        <w:spacing w:before="1" w:line="360" w:lineRule="auto"/>
        <w:ind w:right="206"/>
      </w:pPr>
      <w:r>
        <w:t>распределении ч</w:t>
      </w:r>
      <w:r>
        <w:t>асов по темам были использованы авторские программы, рекомендованные Министерством образования и науки РФ: Программы общеобразовательных учреждений.</w:t>
      </w:r>
    </w:p>
    <w:p w:rsidR="00FA26F5" w:rsidRDefault="00CA49DB" w:rsidP="00CA49DB">
      <w:pPr>
        <w:pStyle w:val="a3"/>
        <w:spacing w:line="360" w:lineRule="auto"/>
        <w:ind w:right="206"/>
      </w:pPr>
      <w:r>
        <w:t>В 1 - ом классе</w:t>
      </w:r>
      <w:r>
        <w:t xml:space="preserve"> на изучение родного языка отводится </w:t>
      </w:r>
      <w:r>
        <w:rPr>
          <w:b/>
        </w:rPr>
        <w:t>1</w:t>
      </w:r>
      <w:r>
        <w:rPr>
          <w:b/>
        </w:rPr>
        <w:t xml:space="preserve"> </w:t>
      </w:r>
      <w:r>
        <w:t>час</w:t>
      </w:r>
      <w:r>
        <w:t xml:space="preserve"> в неделю, всего </w:t>
      </w:r>
      <w:r>
        <w:rPr>
          <w:b/>
        </w:rPr>
        <w:t>33</w:t>
      </w:r>
      <w:r>
        <w:rPr>
          <w:b/>
        </w:rPr>
        <w:t xml:space="preserve"> </w:t>
      </w:r>
      <w:r>
        <w:t xml:space="preserve">часа в год; в 2-4 класса – 2 часа в неделю, всего 68 часов в год. </w:t>
      </w:r>
      <w:r>
        <w:t>Изучение началь</w:t>
      </w:r>
      <w:r>
        <w:t xml:space="preserve">ного курса родного языка в 1-4 классах направлено на достижение учащимися познавательных и социокультурных целей: познавательная цель связана с </w:t>
      </w:r>
      <w:r>
        <w:t>представлением научной картины мира, частью которого является язык, на котором говорит ученик, ознакомлением уча</w:t>
      </w:r>
      <w:r>
        <w:t>щихся с основными положениями науки о языке и, как следствие, формированием логического и абстрактного мышления учеников; социокультурная цель включает формирование: а) коммуникативной компетенции учащихся (развитие устной и письменной речи); б) навыков гр</w:t>
      </w:r>
      <w:r>
        <w:t>амотного, безошибочного письма как показателя</w:t>
      </w:r>
      <w:r>
        <w:rPr>
          <w:spacing w:val="-16"/>
        </w:rPr>
        <w:t xml:space="preserve"> </w:t>
      </w:r>
      <w:r>
        <w:t>общей</w:t>
      </w:r>
    </w:p>
    <w:p w:rsidR="00FA26F5" w:rsidRDefault="00CA49DB">
      <w:pPr>
        <w:pStyle w:val="a3"/>
        <w:spacing w:line="360" w:lineRule="auto"/>
        <w:ind w:right="120"/>
      </w:pPr>
      <w:r>
        <w:t>культуры человека. 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</w:t>
      </w:r>
      <w:r>
        <w:t>я грамоте), но и изучение языка на понятийном</w:t>
      </w:r>
      <w:r>
        <w:rPr>
          <w:spacing w:val="-23"/>
        </w:rPr>
        <w:t xml:space="preserve"> </w:t>
      </w:r>
      <w:r>
        <w:t>уровне,</w:t>
      </w:r>
    </w:p>
    <w:p w:rsidR="00FA26F5" w:rsidRDefault="00CA49DB">
      <w:pPr>
        <w:pStyle w:val="a3"/>
        <w:spacing w:line="360" w:lineRule="auto"/>
      </w:pPr>
      <w:r>
        <w:t>доступном детям 6—10 лет. Специфика начального курса родного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FA26F5" w:rsidRDefault="00CA49DB">
      <w:pPr>
        <w:pStyle w:val="1"/>
        <w:spacing w:before="4"/>
      </w:pPr>
      <w:r>
        <w:t>Общая хара</w:t>
      </w:r>
      <w:r>
        <w:t>ктеристика курса</w:t>
      </w:r>
    </w:p>
    <w:p w:rsidR="00FA26F5" w:rsidRDefault="00CA49DB">
      <w:pPr>
        <w:pStyle w:val="a3"/>
        <w:spacing w:before="135" w:line="360" w:lineRule="auto"/>
        <w:ind w:right="253"/>
      </w:pPr>
      <w:r>
        <w:t>Программа направлена на реализацию средствами предмета «Родной язык» основных задач образовательной области «Филология»:</w:t>
      </w:r>
    </w:p>
    <w:p w:rsidR="00FA26F5" w:rsidRDefault="00CA49DB">
      <w:pPr>
        <w:pStyle w:val="a4"/>
        <w:numPr>
          <w:ilvl w:val="0"/>
          <w:numId w:val="2"/>
        </w:numPr>
        <w:tabs>
          <w:tab w:val="left" w:pos="414"/>
        </w:tabs>
        <w:spacing w:line="360" w:lineRule="auto"/>
        <w:ind w:right="432" w:firstLine="0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</w:t>
      </w:r>
      <w:r>
        <w:rPr>
          <w:sz w:val="24"/>
        </w:rPr>
        <w:t>ке как основе национального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самосознания;</w:t>
      </w:r>
    </w:p>
    <w:p w:rsidR="00FA26F5" w:rsidRDefault="00CA49DB">
      <w:pPr>
        <w:pStyle w:val="a4"/>
        <w:numPr>
          <w:ilvl w:val="0"/>
          <w:numId w:val="2"/>
        </w:numPr>
        <w:tabs>
          <w:tab w:val="left" w:pos="474"/>
        </w:tabs>
        <w:ind w:left="473" w:hanging="302"/>
        <w:rPr>
          <w:sz w:val="24"/>
        </w:rPr>
      </w:pPr>
      <w:r>
        <w:rPr>
          <w:sz w:val="24"/>
        </w:rPr>
        <w:t>развитие диалогической и монологической устной и 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FA26F5" w:rsidRDefault="00CA49DB">
      <w:pPr>
        <w:pStyle w:val="a4"/>
        <w:numPr>
          <w:ilvl w:val="0"/>
          <w:numId w:val="2"/>
        </w:numPr>
        <w:tabs>
          <w:tab w:val="left" w:pos="474"/>
        </w:tabs>
        <w:spacing w:before="137"/>
        <w:ind w:left="473" w:hanging="302"/>
        <w:rPr>
          <w:sz w:val="24"/>
        </w:rPr>
      </w:pPr>
      <w:r>
        <w:rPr>
          <w:sz w:val="24"/>
        </w:rPr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FA26F5" w:rsidRDefault="00CA49DB">
      <w:pPr>
        <w:pStyle w:val="a4"/>
        <w:numPr>
          <w:ilvl w:val="0"/>
          <w:numId w:val="2"/>
        </w:numPr>
        <w:tabs>
          <w:tab w:val="left" w:pos="414"/>
        </w:tabs>
        <w:spacing w:before="139"/>
        <w:ind w:left="413" w:hanging="302"/>
        <w:rPr>
          <w:sz w:val="24"/>
        </w:rPr>
      </w:pPr>
      <w:r>
        <w:rPr>
          <w:sz w:val="24"/>
        </w:rPr>
        <w:t>развитие нравственных и эстетических чувств;</w:t>
      </w:r>
    </w:p>
    <w:p w:rsidR="00FA26F5" w:rsidRDefault="00CA49DB">
      <w:pPr>
        <w:pStyle w:val="a4"/>
        <w:numPr>
          <w:ilvl w:val="0"/>
          <w:numId w:val="2"/>
        </w:numPr>
        <w:tabs>
          <w:tab w:val="left" w:pos="474"/>
        </w:tabs>
        <w:spacing w:before="137"/>
        <w:ind w:left="473" w:hanging="302"/>
        <w:rPr>
          <w:sz w:val="24"/>
        </w:rPr>
      </w:pPr>
      <w:r>
        <w:rPr>
          <w:sz w:val="24"/>
        </w:rPr>
        <w:t>развитие способностей к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A26F5" w:rsidRDefault="00CA49DB">
      <w:pPr>
        <w:pStyle w:val="a3"/>
        <w:spacing w:before="140" w:line="360" w:lineRule="auto"/>
        <w:ind w:right="449" w:firstLine="60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FA26F5" w:rsidRDefault="00CA49DB">
      <w:pPr>
        <w:pStyle w:val="a4"/>
        <w:numPr>
          <w:ilvl w:val="0"/>
          <w:numId w:val="1"/>
        </w:numPr>
        <w:tabs>
          <w:tab w:val="left" w:pos="257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A26F5" w:rsidRDefault="00FA26F5">
      <w:pPr>
        <w:spacing w:line="360" w:lineRule="auto"/>
        <w:rPr>
          <w:sz w:val="24"/>
        </w:rPr>
        <w:sectPr w:rsidR="00FA26F5">
          <w:type w:val="continuous"/>
          <w:pgSz w:w="11910" w:h="16840"/>
          <w:pgMar w:top="1040" w:right="1060" w:bottom="280" w:left="1020" w:header="720" w:footer="720" w:gutter="0"/>
          <w:cols w:space="720"/>
        </w:sectPr>
      </w:pPr>
    </w:p>
    <w:p w:rsidR="00FA26F5" w:rsidRDefault="00CA49DB">
      <w:pPr>
        <w:pStyle w:val="a4"/>
        <w:numPr>
          <w:ilvl w:val="0"/>
          <w:numId w:val="1"/>
        </w:numPr>
        <w:tabs>
          <w:tab w:val="left" w:pos="257"/>
        </w:tabs>
        <w:spacing w:before="68" w:line="360" w:lineRule="auto"/>
        <w:ind w:right="150" w:firstLine="0"/>
        <w:rPr>
          <w:sz w:val="24"/>
        </w:rPr>
      </w:pPr>
      <w:r>
        <w:rPr>
          <w:sz w:val="24"/>
        </w:rPr>
        <w:lastRenderedPageBreak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</w:t>
      </w:r>
      <w:r>
        <w:rPr>
          <w:spacing w:val="-29"/>
          <w:sz w:val="24"/>
        </w:rPr>
        <w:t xml:space="preserve"> </w:t>
      </w:r>
      <w:r>
        <w:rPr>
          <w:sz w:val="24"/>
        </w:rPr>
        <w:t>слова), морфологии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синтаксисе;</w:t>
      </w:r>
    </w:p>
    <w:p w:rsidR="00FA26F5" w:rsidRDefault="00CA49DB">
      <w:pPr>
        <w:pStyle w:val="a4"/>
        <w:numPr>
          <w:ilvl w:val="0"/>
          <w:numId w:val="1"/>
        </w:numPr>
        <w:tabs>
          <w:tab w:val="left" w:pos="317"/>
        </w:tabs>
        <w:spacing w:before="2" w:line="360" w:lineRule="auto"/>
        <w:ind w:right="128" w:firstLine="60"/>
        <w:rPr>
          <w:sz w:val="24"/>
        </w:rPr>
      </w:pPr>
      <w:r>
        <w:rPr>
          <w:sz w:val="24"/>
        </w:rPr>
        <w:t>формирование навыков культуры речи во всех ее про</w:t>
      </w:r>
      <w:r>
        <w:rPr>
          <w:sz w:val="24"/>
        </w:rPr>
        <w:t>явлениях, умений правильно писать и читать, участвовать в диалоге, составлять несложные устные монологические высказывания и 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FA26F5" w:rsidRDefault="00CA49DB">
      <w:pPr>
        <w:pStyle w:val="a4"/>
        <w:numPr>
          <w:ilvl w:val="0"/>
          <w:numId w:val="1"/>
        </w:numPr>
        <w:tabs>
          <w:tab w:val="left" w:pos="317"/>
        </w:tabs>
        <w:spacing w:line="360" w:lineRule="auto"/>
        <w:ind w:right="141" w:firstLine="60"/>
        <w:rPr>
          <w:sz w:val="24"/>
        </w:rPr>
      </w:pPr>
      <w:r>
        <w:rPr>
          <w:sz w:val="24"/>
        </w:rPr>
        <w:t xml:space="preserve">воспитание позитивного эмоционально-ценностного отношения к русскому языку, чувства сопричастности к сохранению </w:t>
      </w:r>
      <w:r>
        <w:rPr>
          <w:sz w:val="24"/>
        </w:rPr>
        <w:t>его уникальности и чистоты; пробуждение познавательного интереса к языку, стремления совершенствовать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FA26F5" w:rsidRDefault="00CA49DB">
      <w:pPr>
        <w:pStyle w:val="a3"/>
        <w:spacing w:line="360" w:lineRule="auto"/>
        <w:ind w:right="866"/>
      </w:pPr>
      <w:r>
        <w:t xml:space="preserve">Курс родного языка начинается с обучения грамоте. Обучение грамоте направлено на формирование навыка чтения и основ элементарного графического </w:t>
      </w:r>
      <w:r>
        <w:t>навыка, развитие</w:t>
      </w:r>
    </w:p>
    <w:p w:rsidR="00FA26F5" w:rsidRDefault="00CA49DB">
      <w:pPr>
        <w:pStyle w:val="a3"/>
        <w:spacing w:before="1" w:line="360" w:lineRule="auto"/>
        <w:ind w:right="91"/>
      </w:pPr>
      <w:r>
        <w:t>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</w:t>
      </w:r>
      <w:r>
        <w:t>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трех его периодов: до букварного (подготовительного), букварного (основного) и после букв</w:t>
      </w:r>
      <w:r>
        <w:t>арного (заключительного).</w:t>
      </w:r>
    </w:p>
    <w:p w:rsidR="00FA26F5" w:rsidRDefault="00FA26F5">
      <w:pPr>
        <w:pStyle w:val="a3"/>
        <w:spacing w:before="4"/>
        <w:ind w:left="0"/>
        <w:rPr>
          <w:sz w:val="35"/>
        </w:rPr>
      </w:pPr>
    </w:p>
    <w:p w:rsidR="00FA26F5" w:rsidRDefault="00CA49DB">
      <w:pPr>
        <w:pStyle w:val="1"/>
      </w:pPr>
      <w:r>
        <w:t>Учебно-методический комплекс курса:</w:t>
      </w:r>
    </w:p>
    <w:p w:rsidR="00CA49DB" w:rsidRPr="00CA49DB" w:rsidRDefault="00CA49DB" w:rsidP="00CA49DB">
      <w:pPr>
        <w:pStyle w:val="1"/>
        <w:rPr>
          <w:b w:val="0"/>
        </w:rPr>
      </w:pPr>
      <w:r w:rsidRPr="00CA49DB">
        <w:rPr>
          <w:b w:val="0"/>
        </w:rPr>
        <w:t xml:space="preserve">1. Чудова Т. </w:t>
      </w:r>
      <w:proofErr w:type="spellStart"/>
      <w:r w:rsidRPr="00CA49DB">
        <w:rPr>
          <w:b w:val="0"/>
        </w:rPr>
        <w:t>Українська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мова</w:t>
      </w:r>
      <w:proofErr w:type="spellEnd"/>
      <w:r w:rsidRPr="00CA49DB">
        <w:rPr>
          <w:b w:val="0"/>
        </w:rPr>
        <w:t xml:space="preserve"> (</w:t>
      </w:r>
      <w:proofErr w:type="spellStart"/>
      <w:r w:rsidRPr="00CA49DB">
        <w:rPr>
          <w:b w:val="0"/>
        </w:rPr>
        <w:t>рiдна</w:t>
      </w:r>
      <w:proofErr w:type="spellEnd"/>
      <w:r w:rsidRPr="00CA49DB">
        <w:rPr>
          <w:b w:val="0"/>
        </w:rPr>
        <w:t xml:space="preserve">). 2 </w:t>
      </w:r>
      <w:proofErr w:type="spellStart"/>
      <w:r w:rsidRPr="00CA49DB">
        <w:rPr>
          <w:b w:val="0"/>
        </w:rPr>
        <w:t>клас</w:t>
      </w:r>
      <w:proofErr w:type="spellEnd"/>
      <w:r w:rsidRPr="00CA49DB">
        <w:rPr>
          <w:b w:val="0"/>
        </w:rPr>
        <w:t xml:space="preserve">: </w:t>
      </w:r>
      <w:proofErr w:type="spellStart"/>
      <w:r w:rsidRPr="00CA49DB">
        <w:rPr>
          <w:b w:val="0"/>
        </w:rPr>
        <w:t>навчальний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посібник</w:t>
      </w:r>
      <w:proofErr w:type="spellEnd"/>
      <w:r w:rsidRPr="00CA49DB">
        <w:rPr>
          <w:b w:val="0"/>
        </w:rPr>
        <w:t xml:space="preserve"> для</w:t>
      </w:r>
    </w:p>
    <w:p w:rsidR="00CA49DB" w:rsidRPr="00CA49DB" w:rsidRDefault="00CA49DB" w:rsidP="00CA49DB">
      <w:pPr>
        <w:pStyle w:val="1"/>
        <w:rPr>
          <w:b w:val="0"/>
        </w:rPr>
      </w:pPr>
      <w:proofErr w:type="spellStart"/>
      <w:r w:rsidRPr="00CA49DB">
        <w:rPr>
          <w:b w:val="0"/>
        </w:rPr>
        <w:t>загальноосвітніх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організацій</w:t>
      </w:r>
      <w:proofErr w:type="spellEnd"/>
      <w:r w:rsidRPr="00CA49DB">
        <w:rPr>
          <w:b w:val="0"/>
        </w:rPr>
        <w:t xml:space="preserve"> з </w:t>
      </w:r>
      <w:proofErr w:type="spellStart"/>
      <w:r w:rsidRPr="00CA49DB">
        <w:rPr>
          <w:b w:val="0"/>
        </w:rPr>
        <w:t>навчанням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українською</w:t>
      </w:r>
      <w:proofErr w:type="spellEnd"/>
      <w:r w:rsidRPr="00CA49DB">
        <w:rPr>
          <w:b w:val="0"/>
        </w:rPr>
        <w:t xml:space="preserve"> і </w:t>
      </w:r>
      <w:proofErr w:type="spellStart"/>
      <w:r w:rsidRPr="00CA49DB">
        <w:rPr>
          <w:b w:val="0"/>
        </w:rPr>
        <w:t>російською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мовами</w:t>
      </w:r>
      <w:proofErr w:type="spellEnd"/>
      <w:r w:rsidRPr="00CA49DB">
        <w:rPr>
          <w:b w:val="0"/>
        </w:rPr>
        <w:t>.</w:t>
      </w:r>
    </w:p>
    <w:p w:rsidR="00CA49DB" w:rsidRPr="00CA49DB" w:rsidRDefault="00CA49DB" w:rsidP="00CA49DB">
      <w:pPr>
        <w:pStyle w:val="1"/>
        <w:rPr>
          <w:b w:val="0"/>
        </w:rPr>
      </w:pPr>
      <w:r w:rsidRPr="00CA49DB">
        <w:rPr>
          <w:b w:val="0"/>
        </w:rPr>
        <w:t>– М.: Просвещение, 2018.</w:t>
      </w:r>
    </w:p>
    <w:p w:rsidR="00CA49DB" w:rsidRPr="00CA49DB" w:rsidRDefault="00CA49DB" w:rsidP="00CA49DB">
      <w:pPr>
        <w:pStyle w:val="1"/>
        <w:rPr>
          <w:b w:val="0"/>
        </w:rPr>
      </w:pPr>
      <w:r w:rsidRPr="00CA49DB">
        <w:rPr>
          <w:b w:val="0"/>
        </w:rPr>
        <w:t xml:space="preserve">2. Бут О.О., </w:t>
      </w:r>
      <w:proofErr w:type="spellStart"/>
      <w:r w:rsidRPr="00CA49DB">
        <w:rPr>
          <w:b w:val="0"/>
        </w:rPr>
        <w:t>Самострол</w:t>
      </w:r>
      <w:proofErr w:type="spellEnd"/>
      <w:r w:rsidRPr="00CA49DB">
        <w:rPr>
          <w:b w:val="0"/>
        </w:rPr>
        <w:t xml:space="preserve"> Л.А. </w:t>
      </w:r>
      <w:proofErr w:type="spellStart"/>
      <w:r w:rsidRPr="00CA49DB">
        <w:rPr>
          <w:b w:val="0"/>
        </w:rPr>
        <w:t>Українська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мова</w:t>
      </w:r>
      <w:proofErr w:type="spellEnd"/>
      <w:r w:rsidRPr="00CA49DB">
        <w:rPr>
          <w:b w:val="0"/>
        </w:rPr>
        <w:t xml:space="preserve"> (</w:t>
      </w:r>
      <w:proofErr w:type="spellStart"/>
      <w:r w:rsidRPr="00CA49DB">
        <w:rPr>
          <w:b w:val="0"/>
        </w:rPr>
        <w:t>рiдна</w:t>
      </w:r>
      <w:proofErr w:type="spellEnd"/>
      <w:r w:rsidRPr="00CA49DB">
        <w:rPr>
          <w:b w:val="0"/>
        </w:rPr>
        <w:t xml:space="preserve">). 3 </w:t>
      </w:r>
      <w:proofErr w:type="spellStart"/>
      <w:r w:rsidRPr="00CA49DB">
        <w:rPr>
          <w:b w:val="0"/>
        </w:rPr>
        <w:t>клас</w:t>
      </w:r>
      <w:proofErr w:type="spellEnd"/>
      <w:r w:rsidRPr="00CA49DB">
        <w:rPr>
          <w:b w:val="0"/>
        </w:rPr>
        <w:t xml:space="preserve">: </w:t>
      </w:r>
      <w:proofErr w:type="spellStart"/>
      <w:r w:rsidRPr="00CA49DB">
        <w:rPr>
          <w:b w:val="0"/>
        </w:rPr>
        <w:t>навчальний</w:t>
      </w:r>
      <w:proofErr w:type="spellEnd"/>
    </w:p>
    <w:p w:rsidR="00CA49DB" w:rsidRPr="00CA49DB" w:rsidRDefault="00CA49DB" w:rsidP="00CA49DB">
      <w:pPr>
        <w:pStyle w:val="1"/>
        <w:rPr>
          <w:b w:val="0"/>
        </w:rPr>
      </w:pPr>
      <w:proofErr w:type="spellStart"/>
      <w:r w:rsidRPr="00CA49DB">
        <w:rPr>
          <w:b w:val="0"/>
        </w:rPr>
        <w:t>посібник</w:t>
      </w:r>
      <w:proofErr w:type="spellEnd"/>
      <w:r w:rsidRPr="00CA49DB">
        <w:rPr>
          <w:b w:val="0"/>
        </w:rPr>
        <w:t xml:space="preserve"> для </w:t>
      </w:r>
      <w:proofErr w:type="spellStart"/>
      <w:r w:rsidRPr="00CA49DB">
        <w:rPr>
          <w:b w:val="0"/>
        </w:rPr>
        <w:t>загальноосвітніх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організацій</w:t>
      </w:r>
      <w:proofErr w:type="spellEnd"/>
      <w:r w:rsidRPr="00CA49DB">
        <w:rPr>
          <w:b w:val="0"/>
        </w:rPr>
        <w:t xml:space="preserve"> з </w:t>
      </w:r>
      <w:proofErr w:type="spellStart"/>
      <w:r w:rsidRPr="00CA49DB">
        <w:rPr>
          <w:b w:val="0"/>
        </w:rPr>
        <w:t>навчанням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українською</w:t>
      </w:r>
      <w:proofErr w:type="spellEnd"/>
      <w:r w:rsidRPr="00CA49DB">
        <w:rPr>
          <w:b w:val="0"/>
        </w:rPr>
        <w:t xml:space="preserve"> і</w:t>
      </w:r>
    </w:p>
    <w:p w:rsidR="00CA49DB" w:rsidRPr="00CA49DB" w:rsidRDefault="00CA49DB" w:rsidP="00CA49DB">
      <w:pPr>
        <w:pStyle w:val="1"/>
        <w:rPr>
          <w:b w:val="0"/>
        </w:rPr>
      </w:pPr>
      <w:proofErr w:type="spellStart"/>
      <w:r w:rsidRPr="00CA49DB">
        <w:rPr>
          <w:b w:val="0"/>
        </w:rPr>
        <w:t>російською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мовами</w:t>
      </w:r>
      <w:proofErr w:type="spellEnd"/>
      <w:r w:rsidRPr="00CA49DB">
        <w:rPr>
          <w:b w:val="0"/>
        </w:rPr>
        <w:t>. – М.: Просвещение, 2018.</w:t>
      </w:r>
    </w:p>
    <w:p w:rsidR="00CA49DB" w:rsidRPr="00CA49DB" w:rsidRDefault="00CA49DB" w:rsidP="00CA49DB">
      <w:pPr>
        <w:pStyle w:val="1"/>
        <w:rPr>
          <w:b w:val="0"/>
        </w:rPr>
      </w:pPr>
      <w:r w:rsidRPr="00CA49DB">
        <w:rPr>
          <w:b w:val="0"/>
        </w:rPr>
        <w:t xml:space="preserve">3. </w:t>
      </w:r>
      <w:proofErr w:type="spellStart"/>
      <w:r w:rsidRPr="00CA49DB">
        <w:rPr>
          <w:b w:val="0"/>
        </w:rPr>
        <w:t>Хорошковська</w:t>
      </w:r>
      <w:proofErr w:type="spellEnd"/>
      <w:r w:rsidRPr="00CA49DB">
        <w:rPr>
          <w:b w:val="0"/>
        </w:rPr>
        <w:t xml:space="preserve"> О.Н. </w:t>
      </w:r>
      <w:proofErr w:type="spellStart"/>
      <w:r w:rsidRPr="00CA49DB">
        <w:rPr>
          <w:b w:val="0"/>
        </w:rPr>
        <w:t>Українська</w:t>
      </w:r>
      <w:proofErr w:type="spellEnd"/>
      <w:r w:rsidRPr="00CA49DB">
        <w:rPr>
          <w:b w:val="0"/>
        </w:rPr>
        <w:t xml:space="preserve"> </w:t>
      </w:r>
      <w:proofErr w:type="spellStart"/>
      <w:r w:rsidRPr="00CA49DB">
        <w:rPr>
          <w:b w:val="0"/>
        </w:rPr>
        <w:t>мова</w:t>
      </w:r>
      <w:proofErr w:type="spellEnd"/>
      <w:r w:rsidRPr="00CA49DB">
        <w:rPr>
          <w:b w:val="0"/>
        </w:rPr>
        <w:t xml:space="preserve">: </w:t>
      </w:r>
      <w:proofErr w:type="spellStart"/>
      <w:r w:rsidRPr="00CA49DB">
        <w:rPr>
          <w:b w:val="0"/>
        </w:rPr>
        <w:t>Мова</w:t>
      </w:r>
      <w:proofErr w:type="spellEnd"/>
      <w:r w:rsidRPr="00CA49DB">
        <w:rPr>
          <w:b w:val="0"/>
        </w:rPr>
        <w:t xml:space="preserve"> і </w:t>
      </w:r>
      <w:proofErr w:type="spellStart"/>
      <w:r w:rsidRPr="00CA49DB">
        <w:rPr>
          <w:b w:val="0"/>
        </w:rPr>
        <w:t>мовлення</w:t>
      </w:r>
      <w:proofErr w:type="spellEnd"/>
      <w:r w:rsidRPr="00CA49DB">
        <w:rPr>
          <w:b w:val="0"/>
        </w:rPr>
        <w:t xml:space="preserve">. </w:t>
      </w:r>
      <w:proofErr w:type="spellStart"/>
      <w:r w:rsidRPr="00CA49DB">
        <w:rPr>
          <w:b w:val="0"/>
        </w:rPr>
        <w:t>Правопис</w:t>
      </w:r>
      <w:proofErr w:type="spellEnd"/>
      <w:r w:rsidRPr="00CA49DB">
        <w:rPr>
          <w:b w:val="0"/>
        </w:rPr>
        <w:t xml:space="preserve">. 4 </w:t>
      </w:r>
      <w:proofErr w:type="spellStart"/>
      <w:r w:rsidRPr="00CA49DB">
        <w:rPr>
          <w:b w:val="0"/>
        </w:rPr>
        <w:t>клас</w:t>
      </w:r>
      <w:proofErr w:type="spellEnd"/>
      <w:r w:rsidRPr="00CA49DB">
        <w:rPr>
          <w:b w:val="0"/>
        </w:rPr>
        <w:t>–</w:t>
      </w:r>
    </w:p>
    <w:p w:rsidR="00CA49DB" w:rsidRPr="00CA49DB" w:rsidRDefault="00CA49DB" w:rsidP="00CA49DB">
      <w:pPr>
        <w:pStyle w:val="1"/>
        <w:rPr>
          <w:b w:val="0"/>
        </w:rPr>
      </w:pPr>
      <w:proofErr w:type="gramStart"/>
      <w:r w:rsidRPr="00CA49DB">
        <w:rPr>
          <w:b w:val="0"/>
        </w:rPr>
        <w:t>К.:</w:t>
      </w:r>
      <w:proofErr w:type="spellStart"/>
      <w:r w:rsidRPr="00CA49DB">
        <w:rPr>
          <w:b w:val="0"/>
        </w:rPr>
        <w:t>Промінь</w:t>
      </w:r>
      <w:proofErr w:type="spellEnd"/>
      <w:proofErr w:type="gramEnd"/>
      <w:r w:rsidRPr="00CA49DB">
        <w:rPr>
          <w:b w:val="0"/>
        </w:rPr>
        <w:t>, 2004.</w:t>
      </w:r>
    </w:p>
    <w:p w:rsidR="00FA26F5" w:rsidRDefault="00FA26F5" w:rsidP="00CA49DB">
      <w:pPr>
        <w:pStyle w:val="a4"/>
        <w:tabs>
          <w:tab w:val="left" w:pos="834"/>
        </w:tabs>
        <w:spacing w:before="137"/>
        <w:ind w:left="833" w:firstLine="0"/>
        <w:rPr>
          <w:sz w:val="24"/>
        </w:rPr>
      </w:pPr>
      <w:bookmarkStart w:id="0" w:name="_GoBack"/>
      <w:bookmarkEnd w:id="0"/>
    </w:p>
    <w:sectPr w:rsidR="00FA26F5">
      <w:pgSz w:w="11910" w:h="16840"/>
      <w:pgMar w:top="10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54B"/>
    <w:multiLevelType w:val="hybridMultilevel"/>
    <w:tmpl w:val="1EE6D99A"/>
    <w:lvl w:ilvl="0" w:tplc="7A7A2E04">
      <w:numFmt w:val="bullet"/>
      <w:lvlText w:val="—"/>
      <w:lvlJc w:val="left"/>
      <w:pPr>
        <w:ind w:left="112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D52BB14">
      <w:numFmt w:val="bullet"/>
      <w:lvlText w:val="•"/>
      <w:lvlJc w:val="left"/>
      <w:pPr>
        <w:ind w:left="1090" w:hanging="301"/>
      </w:pPr>
      <w:rPr>
        <w:rFonts w:hint="default"/>
        <w:lang w:val="ru-RU" w:eastAsia="ru-RU" w:bidi="ru-RU"/>
      </w:rPr>
    </w:lvl>
    <w:lvl w:ilvl="2" w:tplc="A17ECEBA">
      <w:numFmt w:val="bullet"/>
      <w:lvlText w:val="•"/>
      <w:lvlJc w:val="left"/>
      <w:pPr>
        <w:ind w:left="2061" w:hanging="301"/>
      </w:pPr>
      <w:rPr>
        <w:rFonts w:hint="default"/>
        <w:lang w:val="ru-RU" w:eastAsia="ru-RU" w:bidi="ru-RU"/>
      </w:rPr>
    </w:lvl>
    <w:lvl w:ilvl="3" w:tplc="438A92C0">
      <w:numFmt w:val="bullet"/>
      <w:lvlText w:val="•"/>
      <w:lvlJc w:val="left"/>
      <w:pPr>
        <w:ind w:left="3031" w:hanging="301"/>
      </w:pPr>
      <w:rPr>
        <w:rFonts w:hint="default"/>
        <w:lang w:val="ru-RU" w:eastAsia="ru-RU" w:bidi="ru-RU"/>
      </w:rPr>
    </w:lvl>
    <w:lvl w:ilvl="4" w:tplc="78E8C62A">
      <w:numFmt w:val="bullet"/>
      <w:lvlText w:val="•"/>
      <w:lvlJc w:val="left"/>
      <w:pPr>
        <w:ind w:left="4002" w:hanging="301"/>
      </w:pPr>
      <w:rPr>
        <w:rFonts w:hint="default"/>
        <w:lang w:val="ru-RU" w:eastAsia="ru-RU" w:bidi="ru-RU"/>
      </w:rPr>
    </w:lvl>
    <w:lvl w:ilvl="5" w:tplc="E954BC30">
      <w:numFmt w:val="bullet"/>
      <w:lvlText w:val="•"/>
      <w:lvlJc w:val="left"/>
      <w:pPr>
        <w:ind w:left="4973" w:hanging="301"/>
      </w:pPr>
      <w:rPr>
        <w:rFonts w:hint="default"/>
        <w:lang w:val="ru-RU" w:eastAsia="ru-RU" w:bidi="ru-RU"/>
      </w:rPr>
    </w:lvl>
    <w:lvl w:ilvl="6" w:tplc="18EA2232">
      <w:numFmt w:val="bullet"/>
      <w:lvlText w:val="•"/>
      <w:lvlJc w:val="left"/>
      <w:pPr>
        <w:ind w:left="5943" w:hanging="301"/>
      </w:pPr>
      <w:rPr>
        <w:rFonts w:hint="default"/>
        <w:lang w:val="ru-RU" w:eastAsia="ru-RU" w:bidi="ru-RU"/>
      </w:rPr>
    </w:lvl>
    <w:lvl w:ilvl="7" w:tplc="3918D6A0">
      <w:numFmt w:val="bullet"/>
      <w:lvlText w:val="•"/>
      <w:lvlJc w:val="left"/>
      <w:pPr>
        <w:ind w:left="6914" w:hanging="301"/>
      </w:pPr>
      <w:rPr>
        <w:rFonts w:hint="default"/>
        <w:lang w:val="ru-RU" w:eastAsia="ru-RU" w:bidi="ru-RU"/>
      </w:rPr>
    </w:lvl>
    <w:lvl w:ilvl="8" w:tplc="2EF4C630">
      <w:numFmt w:val="bullet"/>
      <w:lvlText w:val="•"/>
      <w:lvlJc w:val="left"/>
      <w:pPr>
        <w:ind w:left="7885" w:hanging="301"/>
      </w:pPr>
      <w:rPr>
        <w:rFonts w:hint="default"/>
        <w:lang w:val="ru-RU" w:eastAsia="ru-RU" w:bidi="ru-RU"/>
      </w:rPr>
    </w:lvl>
  </w:abstractNum>
  <w:abstractNum w:abstractNumId="1" w15:restartNumberingAfterBreak="0">
    <w:nsid w:val="4B902B26"/>
    <w:multiLevelType w:val="hybridMultilevel"/>
    <w:tmpl w:val="3E1AD8E2"/>
    <w:lvl w:ilvl="0" w:tplc="EA0C833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149D6A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6FE050F6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3" w:tplc="52BC45F6">
      <w:numFmt w:val="bullet"/>
      <w:lvlText w:val="•"/>
      <w:lvlJc w:val="left"/>
      <w:pPr>
        <w:ind w:left="2836" w:hanging="360"/>
      </w:pPr>
      <w:rPr>
        <w:rFonts w:hint="default"/>
        <w:lang w:val="ru-RU" w:eastAsia="ru-RU" w:bidi="ru-RU"/>
      </w:rPr>
    </w:lvl>
    <w:lvl w:ilvl="4" w:tplc="5F3E26D6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5" w:tplc="5B808F36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B5203218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47A279F2"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8" w:tplc="A0AEDA94">
      <w:numFmt w:val="bullet"/>
      <w:lvlText w:val="•"/>
      <w:lvlJc w:val="left"/>
      <w:pPr>
        <w:ind w:left="782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26F5"/>
    <w:rsid w:val="00CA49DB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4D3C-E23F-4C85-800B-8F228E2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ACER</cp:lastModifiedBy>
  <cp:revision>2</cp:revision>
  <dcterms:created xsi:type="dcterms:W3CDTF">2020-04-23T18:38:00Z</dcterms:created>
  <dcterms:modified xsi:type="dcterms:W3CDTF">2020-04-23T19:13:00Z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