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3B" w:rsidRDefault="00FD773B" w:rsidP="00FD77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Аннотация к программе по английскому языку</w:t>
      </w:r>
    </w:p>
    <w:p w:rsidR="00FD773B" w:rsidRDefault="00FD773B" w:rsidP="00FD77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2-4 классы</w:t>
      </w:r>
    </w:p>
    <w:p w:rsidR="00FD773B" w:rsidRDefault="00FD773B" w:rsidP="00FD77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УМК «Школа России»</w:t>
      </w:r>
    </w:p>
    <w:p w:rsidR="00FD773B" w:rsidRDefault="00FD773B" w:rsidP="00FD77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FD773B" w:rsidRPr="0056235C" w:rsidRDefault="00FD773B" w:rsidP="00FD77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6235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Рабочая программа </w:t>
      </w:r>
      <w:r w:rsidRPr="005623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развернутое   тематическое планирование по предмету «Английский язык в фокусе» для 2 – 4  классов </w:t>
      </w:r>
      <w:r w:rsidRPr="0056235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ru-RU"/>
        </w:rPr>
        <w:t xml:space="preserve">составлены в соответствии с </w:t>
      </w:r>
      <w:r w:rsidRPr="0056235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ru-RU"/>
        </w:rPr>
        <w:t>требованиями федерального государственного образовательно</w:t>
      </w:r>
      <w:r w:rsidRPr="0056235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ru-RU"/>
        </w:rPr>
        <w:softHyphen/>
      </w:r>
      <w:r w:rsidRPr="0056235C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ru-RU"/>
        </w:rPr>
        <w:t>го стандарта начального общего образования ,</w:t>
      </w:r>
      <w:r w:rsidRPr="005623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разработаны на основе примерной программы по иностранному языку  в рамках ФГОС,  авторской программы (</w:t>
      </w:r>
      <w:r w:rsidRPr="0056235C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 xml:space="preserve">Быкова Н.И., Дули Дж., Поспелова М.Д., Эванс В. Программа курса  </w:t>
      </w:r>
      <w:r w:rsidRPr="0056235C">
        <w:rPr>
          <w:rFonts w:ascii="Times New Roman" w:eastAsia="Calibri" w:hAnsi="Times New Roman" w:cs="Times New Roman"/>
          <w:sz w:val="28"/>
          <w:szCs w:val="28"/>
          <w:lang w:val="ru-RU"/>
        </w:rPr>
        <w:t>английского языка к УМК «</w:t>
      </w:r>
      <w:r w:rsidRPr="0056235C">
        <w:rPr>
          <w:rFonts w:ascii="Times New Roman" w:eastAsia="Calibri" w:hAnsi="Times New Roman" w:cs="Times New Roman"/>
          <w:sz w:val="28"/>
          <w:szCs w:val="28"/>
        </w:rPr>
        <w:t>Spotlight</w:t>
      </w:r>
      <w:r w:rsidRPr="005623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для учащихся 2-11 классов, Москва </w:t>
      </w:r>
      <w:r w:rsidRPr="0056235C">
        <w:rPr>
          <w:rFonts w:ascii="Times New Roman" w:eastAsia="Calibri" w:hAnsi="Times New Roman" w:cs="Times New Roman"/>
          <w:sz w:val="28"/>
          <w:szCs w:val="28"/>
        </w:rPr>
        <w:t>Express</w:t>
      </w:r>
      <w:r w:rsidRPr="005623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56235C">
        <w:rPr>
          <w:rFonts w:ascii="Times New Roman" w:eastAsia="Calibri" w:hAnsi="Times New Roman" w:cs="Times New Roman"/>
          <w:sz w:val="28"/>
          <w:szCs w:val="28"/>
        </w:rPr>
        <w:t>Publishing</w:t>
      </w:r>
      <w:r w:rsidRPr="005623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«Просвещение», </w:t>
      </w:r>
      <w:smartTag w:uri="urn:schemas-microsoft-com:office:smarttags" w:element="metricconverter">
        <w:smartTagPr>
          <w:attr w:name="ProductID" w:val="2011 г"/>
        </w:smartTagPr>
        <w:r w:rsidRPr="0056235C">
          <w:rPr>
            <w:rFonts w:ascii="Times New Roman" w:eastAsia="Calibri" w:hAnsi="Times New Roman" w:cs="Times New Roman"/>
            <w:sz w:val="28"/>
            <w:szCs w:val="28"/>
            <w:lang w:val="ru-RU"/>
          </w:rPr>
          <w:t>2011 г</w:t>
        </w:r>
      </w:smartTag>
      <w:r w:rsidRPr="0056235C">
        <w:rPr>
          <w:rFonts w:ascii="Times New Roman" w:eastAsia="Calibri" w:hAnsi="Times New Roman" w:cs="Times New Roman"/>
          <w:sz w:val="28"/>
          <w:szCs w:val="28"/>
          <w:lang w:val="ru-RU"/>
        </w:rPr>
        <w:t>.), что  позволяет обеспечить требуемый уровень подготовки школьников, предусматриваемый федеральным  государственным образовательным стандартом в области иностранного  языка и в соответствии со следующими нормативными документами:</w:t>
      </w:r>
    </w:p>
    <w:p w:rsidR="00FD773B" w:rsidRPr="0056235C" w:rsidRDefault="00FD773B" w:rsidP="00FD773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6235C">
        <w:rPr>
          <w:rFonts w:ascii="Times New Roman" w:eastAsia="Calibri" w:hAnsi="Times New Roman" w:cs="Times New Roman"/>
          <w:sz w:val="28"/>
          <w:szCs w:val="28"/>
          <w:lang w:val="ru-RU"/>
        </w:rPr>
        <w:t>Федеральный закон от 29.12.2012 №273-ФЗ «Об образовании в Российской Федерации».</w:t>
      </w:r>
    </w:p>
    <w:p w:rsidR="00FD773B" w:rsidRPr="0056235C" w:rsidRDefault="00FD773B" w:rsidP="00FD773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6235C">
        <w:rPr>
          <w:rFonts w:ascii="Times New Roman" w:eastAsia="Calibri" w:hAnsi="Times New Roman" w:cs="Times New Roman"/>
          <w:sz w:val="28"/>
          <w:szCs w:val="28"/>
          <w:lang w:val="ru-RU"/>
        </w:rPr>
        <w:t>Закон Республики Крым от 06.07.2015 №131-ЗРК/2015 «Об образовании в Республике Крым».</w:t>
      </w:r>
    </w:p>
    <w:p w:rsidR="00FD773B" w:rsidRPr="0056235C" w:rsidRDefault="00FD773B" w:rsidP="00FD773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6235C">
        <w:rPr>
          <w:rFonts w:ascii="Times New Roman" w:eastAsia="Calibri" w:hAnsi="Times New Roman" w:cs="Times New Roman"/>
          <w:sz w:val="28"/>
          <w:szCs w:val="28"/>
          <w:lang w:val="ru-RU"/>
        </w:rPr>
        <w:t>Учебный план МО</w:t>
      </w:r>
      <w:r w:rsidR="00FF25B2">
        <w:rPr>
          <w:rFonts w:ascii="Times New Roman" w:eastAsia="Calibri" w:hAnsi="Times New Roman" w:cs="Times New Roman"/>
          <w:sz w:val="28"/>
          <w:szCs w:val="28"/>
          <w:lang w:val="ru-RU"/>
        </w:rPr>
        <w:t>У «Школа-коллегиум» города Алушта на 2019/2020</w:t>
      </w:r>
      <w:r w:rsidRPr="005623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учебный год.</w:t>
      </w:r>
    </w:p>
    <w:p w:rsidR="00FD773B" w:rsidRPr="0056235C" w:rsidRDefault="00FD773B" w:rsidP="00FD773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6235C">
        <w:rPr>
          <w:rFonts w:ascii="Times New Roman" w:eastAsia="Calibri" w:hAnsi="Times New Roman" w:cs="Times New Roman"/>
          <w:sz w:val="28"/>
          <w:szCs w:val="28"/>
          <w:lang w:val="ru-RU"/>
        </w:rPr>
        <w:t>Учебник “</w:t>
      </w:r>
      <w:r w:rsidRPr="0056235C">
        <w:rPr>
          <w:rFonts w:ascii="Times New Roman" w:eastAsia="Calibri" w:hAnsi="Times New Roman" w:cs="Times New Roman"/>
          <w:sz w:val="28"/>
          <w:szCs w:val="28"/>
        </w:rPr>
        <w:t>Spotlight</w:t>
      </w:r>
      <w:r w:rsidRPr="005623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4” </w:t>
      </w:r>
      <w:r w:rsidRPr="0056235C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>Быкова Н.И., Дули Дж., Поспелова М.Д., Эванс В.</w:t>
      </w:r>
      <w:r w:rsidRPr="005623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Москва </w:t>
      </w:r>
      <w:r w:rsidRPr="0056235C">
        <w:rPr>
          <w:rFonts w:ascii="Times New Roman" w:eastAsia="Calibri" w:hAnsi="Times New Roman" w:cs="Times New Roman"/>
          <w:sz w:val="28"/>
          <w:szCs w:val="28"/>
        </w:rPr>
        <w:t>Express</w:t>
      </w:r>
      <w:r w:rsidRPr="005623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56235C">
        <w:rPr>
          <w:rFonts w:ascii="Times New Roman" w:eastAsia="Calibri" w:hAnsi="Times New Roman" w:cs="Times New Roman"/>
          <w:sz w:val="28"/>
          <w:szCs w:val="28"/>
        </w:rPr>
        <w:t>Publishing</w:t>
      </w:r>
      <w:r w:rsidRPr="005623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«Просвещение».</w:t>
      </w:r>
    </w:p>
    <w:p w:rsidR="00FD773B" w:rsidRPr="0056235C" w:rsidRDefault="00FD773B" w:rsidP="00FD773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Авторская программа Н. И. Быкова, М. Д. Поспелова. </w:t>
      </w:r>
      <w:proofErr w:type="spellStart"/>
      <w:r w:rsidRPr="0056235C">
        <w:rPr>
          <w:rFonts w:ascii="Times New Roman" w:eastAsia="Calibri" w:hAnsi="Times New Roman" w:cs="Times New Roman"/>
          <w:sz w:val="28"/>
          <w:szCs w:val="28"/>
        </w:rPr>
        <w:t>Английский</w:t>
      </w:r>
      <w:proofErr w:type="spellEnd"/>
      <w:r w:rsidRPr="005623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235C">
        <w:rPr>
          <w:rFonts w:ascii="Times New Roman" w:eastAsia="Calibri" w:hAnsi="Times New Roman" w:cs="Times New Roman"/>
          <w:sz w:val="28"/>
          <w:szCs w:val="28"/>
        </w:rPr>
        <w:t>язык</w:t>
      </w:r>
      <w:proofErr w:type="spellEnd"/>
      <w:r w:rsidRPr="0056235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6235C">
        <w:rPr>
          <w:rFonts w:ascii="Times New Roman" w:eastAsia="Calibri" w:hAnsi="Times New Roman" w:cs="Times New Roman"/>
          <w:sz w:val="28"/>
          <w:szCs w:val="28"/>
        </w:rPr>
        <w:t>Рабочая</w:t>
      </w:r>
      <w:proofErr w:type="spellEnd"/>
      <w:r w:rsidRPr="005623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235C">
        <w:rPr>
          <w:rFonts w:ascii="Times New Roman" w:eastAsia="Calibri" w:hAnsi="Times New Roman" w:cs="Times New Roman"/>
          <w:sz w:val="28"/>
          <w:szCs w:val="28"/>
        </w:rPr>
        <w:t>программа</w:t>
      </w:r>
      <w:proofErr w:type="spellEnd"/>
      <w:r w:rsidRPr="0056235C">
        <w:rPr>
          <w:rFonts w:ascii="Times New Roman" w:eastAsia="Calibri" w:hAnsi="Times New Roman" w:cs="Times New Roman"/>
          <w:sz w:val="28"/>
          <w:szCs w:val="28"/>
        </w:rPr>
        <w:t xml:space="preserve">. 2-4 </w:t>
      </w:r>
      <w:proofErr w:type="spellStart"/>
      <w:r w:rsidRPr="0056235C">
        <w:rPr>
          <w:rFonts w:ascii="Times New Roman" w:eastAsia="Calibri" w:hAnsi="Times New Roman" w:cs="Times New Roman"/>
          <w:sz w:val="28"/>
          <w:szCs w:val="28"/>
        </w:rPr>
        <w:t>классы</w:t>
      </w:r>
      <w:proofErr w:type="spellEnd"/>
    </w:p>
    <w:p w:rsidR="00FD773B" w:rsidRDefault="00FD773B" w:rsidP="00FD773B">
      <w:pPr>
        <w:numPr>
          <w:ilvl w:val="1"/>
          <w:numId w:val="1"/>
        </w:numPr>
        <w:shd w:val="clear" w:color="auto" w:fill="FFFFFF"/>
        <w:spacing w:before="168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6235C">
        <w:rPr>
          <w:rFonts w:ascii="Times New Roman" w:eastAsia="Calibri" w:hAnsi="Times New Roman" w:cs="Times New Roman"/>
          <w:sz w:val="28"/>
          <w:szCs w:val="28"/>
          <w:lang w:val="ru-RU"/>
        </w:rPr>
        <w:t>Методические рекомендации ГБОУ ДПО РК КРИППО «Об особенностях преподавания иностранных языков в образовательных орга</w:t>
      </w:r>
      <w:r w:rsidR="00FF25B2">
        <w:rPr>
          <w:rFonts w:ascii="Times New Roman" w:eastAsia="Calibri" w:hAnsi="Times New Roman" w:cs="Times New Roman"/>
          <w:sz w:val="28"/>
          <w:szCs w:val="28"/>
          <w:lang w:val="ru-RU"/>
        </w:rPr>
        <w:t>низациях Республики Крым на 2019/2020</w:t>
      </w:r>
      <w:r w:rsidRPr="005623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учебный год».</w:t>
      </w:r>
    </w:p>
    <w:p w:rsidR="00FD773B" w:rsidRDefault="00FD773B" w:rsidP="00FD773B">
      <w:pPr>
        <w:shd w:val="clear" w:color="auto" w:fill="FFFFFF"/>
        <w:spacing w:before="168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93301" w:rsidRDefault="00FD773B" w:rsidP="00FD773B">
      <w:pPr>
        <w:shd w:val="clear" w:color="auto" w:fill="FFFFFF"/>
        <w:spacing w:before="168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D77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изучение английского языка в начальной школе отводится 204 учебных часа, соответственно по 68 часов ежегодно. </w:t>
      </w:r>
    </w:p>
    <w:p w:rsidR="00993301" w:rsidRDefault="00993301" w:rsidP="00FD773B">
      <w:pPr>
        <w:shd w:val="clear" w:color="auto" w:fill="FFFFFF"/>
        <w:spacing w:before="168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D773B" w:rsidRPr="00FD773B" w:rsidRDefault="00FD773B" w:rsidP="00FD773B">
      <w:pPr>
        <w:shd w:val="clear" w:color="auto" w:fill="FFFFFF"/>
        <w:spacing w:before="168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D773B">
        <w:rPr>
          <w:rFonts w:ascii="Times New Roman" w:eastAsia="Calibri" w:hAnsi="Times New Roman" w:cs="Times New Roman"/>
          <w:sz w:val="28"/>
          <w:szCs w:val="28"/>
          <w:lang w:val="ru-RU"/>
        </w:rPr>
        <w:t>Данная программа обеспечивает реализацию следу</w:t>
      </w:r>
      <w:bookmarkStart w:id="0" w:name="_GoBack"/>
      <w:bookmarkEnd w:id="0"/>
      <w:r w:rsidRPr="00FD77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ющих </w:t>
      </w:r>
      <w:r w:rsidRPr="00993301">
        <w:rPr>
          <w:rFonts w:ascii="Times New Roman" w:eastAsia="Calibri" w:hAnsi="Times New Roman" w:cs="Times New Roman"/>
          <w:b/>
          <w:sz w:val="28"/>
          <w:szCs w:val="28"/>
          <w:lang w:val="ru-RU"/>
        </w:rPr>
        <w:t>целей</w:t>
      </w:r>
      <w:r w:rsidRPr="00FD773B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FD773B" w:rsidRPr="00993301" w:rsidRDefault="00FD773B" w:rsidP="00993301">
      <w:pPr>
        <w:pStyle w:val="a3"/>
        <w:numPr>
          <w:ilvl w:val="0"/>
          <w:numId w:val="2"/>
        </w:numPr>
        <w:shd w:val="clear" w:color="auto" w:fill="FFFFFF"/>
        <w:spacing w:before="168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301">
        <w:rPr>
          <w:rFonts w:ascii="Times New Roman" w:eastAsia="Calibri" w:hAnsi="Times New Roman" w:cs="Times New Roman"/>
          <w:sz w:val="28"/>
          <w:szCs w:val="28"/>
          <w:lang w:val="ru-RU"/>
        </w:rPr>
        <w:t>формирование умения общаться на английском языке на элементарном уровне с учётом речевых возможностей и потребностей младших школьников в устной (</w:t>
      </w:r>
      <w:proofErr w:type="spellStart"/>
      <w:r w:rsidRPr="00993301">
        <w:rPr>
          <w:rFonts w:ascii="Times New Roman" w:eastAsia="Calibri" w:hAnsi="Times New Roman" w:cs="Times New Roman"/>
          <w:sz w:val="28"/>
          <w:szCs w:val="28"/>
          <w:lang w:val="ru-RU"/>
        </w:rPr>
        <w:t>аудирование</w:t>
      </w:r>
      <w:proofErr w:type="spellEnd"/>
      <w:r w:rsidRPr="009933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говорение) и письменной (чтение и письмо) формах;</w:t>
      </w:r>
    </w:p>
    <w:p w:rsidR="00FD773B" w:rsidRPr="00993301" w:rsidRDefault="00FD773B" w:rsidP="00993301">
      <w:pPr>
        <w:pStyle w:val="a3"/>
        <w:numPr>
          <w:ilvl w:val="0"/>
          <w:numId w:val="2"/>
        </w:numPr>
        <w:shd w:val="clear" w:color="auto" w:fill="FFFFFF"/>
        <w:spacing w:before="168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3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приобщение детей к новому социальному опыту с </w:t>
      </w:r>
      <w:proofErr w:type="spellStart"/>
      <w:r w:rsidRPr="00993301">
        <w:rPr>
          <w:rFonts w:ascii="Times New Roman" w:eastAsia="Calibri" w:hAnsi="Times New Roman" w:cs="Times New Roman"/>
          <w:sz w:val="28"/>
          <w:szCs w:val="28"/>
          <w:lang w:val="ru-RU"/>
        </w:rPr>
        <w:t>ис¬пользованием</w:t>
      </w:r>
      <w:proofErr w:type="spellEnd"/>
      <w:r w:rsidRPr="009933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FD773B" w:rsidRPr="00993301" w:rsidRDefault="00FD773B" w:rsidP="00993301">
      <w:pPr>
        <w:pStyle w:val="a3"/>
        <w:numPr>
          <w:ilvl w:val="0"/>
          <w:numId w:val="2"/>
        </w:numPr>
        <w:shd w:val="clear" w:color="auto" w:fill="FFFFFF"/>
        <w:spacing w:before="168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301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развитие </w:t>
      </w:r>
      <w:proofErr w:type="gramStart"/>
      <w:r w:rsidRPr="00993301">
        <w:rPr>
          <w:rFonts w:ascii="Times New Roman" w:eastAsia="Calibri" w:hAnsi="Times New Roman" w:cs="Times New Roman"/>
          <w:sz w:val="28"/>
          <w:szCs w:val="28"/>
          <w:lang w:val="ru-RU"/>
        </w:rPr>
        <w:t>речевых,  интеллектуальных</w:t>
      </w:r>
      <w:proofErr w:type="gramEnd"/>
      <w:r w:rsidRPr="009933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познавательных способностей младших школьников, а также их </w:t>
      </w:r>
      <w:proofErr w:type="spellStart"/>
      <w:r w:rsidRPr="00993301">
        <w:rPr>
          <w:rFonts w:ascii="Times New Roman" w:eastAsia="Calibri" w:hAnsi="Times New Roman" w:cs="Times New Roman"/>
          <w:sz w:val="28"/>
          <w:szCs w:val="28"/>
          <w:lang w:val="ru-RU"/>
        </w:rPr>
        <w:t>общеучебных</w:t>
      </w:r>
      <w:proofErr w:type="spellEnd"/>
      <w:r w:rsidRPr="009933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умений; развитие мотивации к дальнейшему овладению английским языком;</w:t>
      </w:r>
    </w:p>
    <w:p w:rsidR="00FD773B" w:rsidRPr="00993301" w:rsidRDefault="00FD773B" w:rsidP="00993301">
      <w:pPr>
        <w:pStyle w:val="a3"/>
        <w:numPr>
          <w:ilvl w:val="0"/>
          <w:numId w:val="2"/>
        </w:numPr>
        <w:shd w:val="clear" w:color="auto" w:fill="FFFFFF"/>
        <w:spacing w:before="168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3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воспитание и разностороннее развитие младшего школьника средствами </w:t>
      </w:r>
      <w:proofErr w:type="gramStart"/>
      <w:r w:rsidRPr="00993301">
        <w:rPr>
          <w:rFonts w:ascii="Times New Roman" w:eastAsia="Calibri" w:hAnsi="Times New Roman" w:cs="Times New Roman"/>
          <w:sz w:val="28"/>
          <w:szCs w:val="28"/>
          <w:lang w:val="ru-RU"/>
        </w:rPr>
        <w:t>английского  языка</w:t>
      </w:r>
      <w:proofErr w:type="gramEnd"/>
      <w:r w:rsidRPr="00993301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FD773B" w:rsidRPr="00993301" w:rsidRDefault="00FD773B" w:rsidP="00993301">
      <w:pPr>
        <w:pStyle w:val="a3"/>
        <w:numPr>
          <w:ilvl w:val="0"/>
          <w:numId w:val="2"/>
        </w:numPr>
        <w:shd w:val="clear" w:color="auto" w:fill="FFFFFF"/>
        <w:spacing w:before="168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301">
        <w:rPr>
          <w:rFonts w:ascii="Times New Roman" w:eastAsia="Calibri" w:hAnsi="Times New Roman" w:cs="Times New Roman"/>
          <w:sz w:val="28"/>
          <w:szCs w:val="28"/>
          <w:lang w:val="ru-RU"/>
        </w:rPr>
        <w:t>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FD773B" w:rsidRPr="00993301" w:rsidRDefault="00FD773B" w:rsidP="00993301">
      <w:pPr>
        <w:pStyle w:val="a3"/>
        <w:numPr>
          <w:ilvl w:val="0"/>
          <w:numId w:val="2"/>
        </w:numPr>
        <w:shd w:val="clear" w:color="auto" w:fill="FFFFFF"/>
        <w:spacing w:before="168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301">
        <w:rPr>
          <w:rFonts w:ascii="Times New Roman" w:eastAsia="Calibri" w:hAnsi="Times New Roman" w:cs="Times New Roman"/>
          <w:sz w:val="28"/>
          <w:szCs w:val="28"/>
          <w:lang w:val="ru-RU"/>
        </w:rPr>
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FD773B" w:rsidRPr="00993301" w:rsidRDefault="00FD773B" w:rsidP="00993301">
      <w:pPr>
        <w:pStyle w:val="a3"/>
        <w:numPr>
          <w:ilvl w:val="0"/>
          <w:numId w:val="2"/>
        </w:numPr>
        <w:shd w:val="clear" w:color="auto" w:fill="FFFFFF"/>
        <w:spacing w:before="168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301">
        <w:rPr>
          <w:rFonts w:ascii="Times New Roman" w:eastAsia="Calibri" w:hAnsi="Times New Roman" w:cs="Times New Roman"/>
          <w:sz w:val="28"/>
          <w:szCs w:val="28"/>
          <w:lang w:val="ru-RU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FD773B" w:rsidRPr="00993301" w:rsidRDefault="00FD773B" w:rsidP="00993301">
      <w:pPr>
        <w:pStyle w:val="a3"/>
        <w:numPr>
          <w:ilvl w:val="0"/>
          <w:numId w:val="2"/>
        </w:numPr>
        <w:shd w:val="clear" w:color="auto" w:fill="FFFFFF"/>
        <w:spacing w:before="168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301">
        <w:rPr>
          <w:rFonts w:ascii="Times New Roman" w:eastAsia="Calibri" w:hAnsi="Times New Roman" w:cs="Times New Roman"/>
          <w:sz w:val="28"/>
          <w:szCs w:val="28"/>
          <w:lang w:val="ru-RU"/>
        </w:rPr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FD773B" w:rsidRPr="00993301" w:rsidRDefault="00FD773B" w:rsidP="00993301">
      <w:pPr>
        <w:pStyle w:val="a3"/>
        <w:numPr>
          <w:ilvl w:val="0"/>
          <w:numId w:val="2"/>
        </w:numPr>
        <w:shd w:val="clear" w:color="auto" w:fill="FFFFFF"/>
        <w:spacing w:before="168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301">
        <w:rPr>
          <w:rFonts w:ascii="Times New Roman" w:eastAsia="Calibri" w:hAnsi="Times New Roman" w:cs="Times New Roman"/>
          <w:sz w:val="28"/>
          <w:szCs w:val="28"/>
          <w:lang w:val="ru-RU"/>
        </w:rPr>
        <w:t>развитие эмоциональной сферы детей в процессе обучающих игр, учебных спектаклей с использованием английского языка;</w:t>
      </w:r>
    </w:p>
    <w:p w:rsidR="00FD773B" w:rsidRPr="00993301" w:rsidRDefault="00FD773B" w:rsidP="00993301">
      <w:pPr>
        <w:pStyle w:val="a3"/>
        <w:numPr>
          <w:ilvl w:val="0"/>
          <w:numId w:val="2"/>
        </w:numPr>
        <w:shd w:val="clear" w:color="auto" w:fill="FFFFFF"/>
        <w:spacing w:before="168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301">
        <w:rPr>
          <w:rFonts w:ascii="Times New Roman" w:eastAsia="Calibri" w:hAnsi="Times New Roman" w:cs="Times New Roman"/>
          <w:sz w:val="28"/>
          <w:szCs w:val="28"/>
          <w:lang w:val="ru-RU"/>
        </w:rPr>
        <w:t>приобщение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FD773B" w:rsidRPr="00993301" w:rsidRDefault="00FD773B" w:rsidP="00993301">
      <w:pPr>
        <w:pStyle w:val="a3"/>
        <w:numPr>
          <w:ilvl w:val="0"/>
          <w:numId w:val="2"/>
        </w:numPr>
        <w:shd w:val="clear" w:color="auto" w:fill="FFFFFF"/>
        <w:spacing w:before="168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301">
        <w:rPr>
          <w:rFonts w:ascii="Times New Roman" w:eastAsia="Calibri" w:hAnsi="Times New Roman" w:cs="Times New Roman"/>
          <w:sz w:val="28"/>
          <w:szCs w:val="28"/>
          <w:lang w:val="ru-RU"/>
        </w:rPr>
        <w:t>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</w:p>
    <w:p w:rsidR="00FD773B" w:rsidRPr="00993301" w:rsidRDefault="00FD773B" w:rsidP="00993301">
      <w:pPr>
        <w:pStyle w:val="a3"/>
        <w:numPr>
          <w:ilvl w:val="0"/>
          <w:numId w:val="2"/>
        </w:numPr>
        <w:shd w:val="clear" w:color="auto" w:fill="FFFFFF"/>
        <w:spacing w:before="168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3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993301">
        <w:rPr>
          <w:rFonts w:ascii="Times New Roman" w:eastAsia="Calibri" w:hAnsi="Times New Roman" w:cs="Times New Roman"/>
          <w:sz w:val="28"/>
          <w:szCs w:val="28"/>
          <w:lang w:val="ru-RU"/>
        </w:rPr>
        <w:t>аудиоприложением</w:t>
      </w:r>
      <w:proofErr w:type="spellEnd"/>
      <w:r w:rsidRPr="00993301">
        <w:rPr>
          <w:rFonts w:ascii="Times New Roman" w:eastAsia="Calibri" w:hAnsi="Times New Roman" w:cs="Times New Roman"/>
          <w:sz w:val="28"/>
          <w:szCs w:val="28"/>
          <w:lang w:val="ru-RU"/>
        </w:rPr>
        <w:t>, мультимедийным приложением и т. д.), умением работать в паре, в группе.</w:t>
      </w:r>
    </w:p>
    <w:p w:rsidR="00FD773B" w:rsidRPr="0056235C" w:rsidRDefault="00FD773B" w:rsidP="00FD773B">
      <w:pPr>
        <w:shd w:val="clear" w:color="auto" w:fill="FFFFFF"/>
        <w:spacing w:before="168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8371E" w:rsidRPr="00FD773B" w:rsidRDefault="00F8371E" w:rsidP="00FD773B">
      <w:pPr>
        <w:ind w:left="426"/>
        <w:rPr>
          <w:lang w:val="ru-RU"/>
        </w:rPr>
      </w:pPr>
    </w:p>
    <w:sectPr w:rsidR="00F8371E" w:rsidRPr="00FD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2C72"/>
    <w:multiLevelType w:val="multilevel"/>
    <w:tmpl w:val="667AD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9E64294"/>
    <w:multiLevelType w:val="hybridMultilevel"/>
    <w:tmpl w:val="DFD6BC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A8"/>
    <w:rsid w:val="005F39A8"/>
    <w:rsid w:val="00993301"/>
    <w:rsid w:val="00F8371E"/>
    <w:rsid w:val="00FD773B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CD6EB-CD86-4AFD-A506-82F2CB3E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73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ACER</cp:lastModifiedBy>
  <cp:revision>4</cp:revision>
  <dcterms:created xsi:type="dcterms:W3CDTF">2016-11-27T18:34:00Z</dcterms:created>
  <dcterms:modified xsi:type="dcterms:W3CDTF">2020-02-04T20:02:00Z</dcterms:modified>
</cp:coreProperties>
</file>