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0A9" w:rsidRDefault="009C35F4">
      <w:pPr>
        <w:spacing w:before="73" w:line="362" w:lineRule="auto"/>
        <w:ind w:left="4108" w:right="521" w:hanging="3591"/>
        <w:jc w:val="both"/>
        <w:rPr>
          <w:b/>
          <w:sz w:val="24"/>
        </w:rPr>
      </w:pPr>
      <w:r>
        <w:rPr>
          <w:b/>
          <w:sz w:val="24"/>
        </w:rPr>
        <w:t>Аннотация к рабочей программе по истории (базовый уровень) среднее общее образование</w:t>
      </w:r>
    </w:p>
    <w:p w:rsidR="006B50A9" w:rsidRDefault="009C35F4">
      <w:pPr>
        <w:pStyle w:val="a3"/>
        <w:spacing w:before="149" w:line="256" w:lineRule="auto"/>
        <w:ind w:left="102" w:right="110" w:firstLine="427"/>
        <w:jc w:val="both"/>
      </w:pPr>
      <w:r>
        <w:t>Рабочая программа учебного предмета «история» среднего общего образования составлена на основе Федерального компонента</w:t>
      </w:r>
      <w:r>
        <w:t xml:space="preserve"> государственного образовательного стандарта среднего общего образования, </w:t>
      </w:r>
      <w:bookmarkStart w:id="0" w:name="_GoBack"/>
      <w:bookmarkEnd w:id="0"/>
      <w:r>
        <w:t>Примерной программы среднего (полного) общего образования. Данная</w:t>
      </w:r>
      <w:r>
        <w:t xml:space="preserve"> рабочая программа составлена к линии учебников:</w:t>
      </w:r>
    </w:p>
    <w:p w:rsidR="006B50A9" w:rsidRDefault="009C35F4">
      <w:pPr>
        <w:pStyle w:val="a4"/>
        <w:numPr>
          <w:ilvl w:val="0"/>
          <w:numId w:val="1"/>
        </w:numPr>
        <w:tabs>
          <w:tab w:val="left" w:pos="529"/>
          <w:tab w:val="left" w:pos="530"/>
        </w:tabs>
        <w:spacing w:line="254" w:lineRule="auto"/>
        <w:rPr>
          <w:sz w:val="24"/>
        </w:rPr>
      </w:pPr>
      <w:r>
        <w:rPr>
          <w:sz w:val="24"/>
        </w:rPr>
        <w:t xml:space="preserve">О.В. Волобуев, А.А. Митрофанов. Всеобщая история. Базовый и углубленный уровень. 10 класс. – М.: </w:t>
      </w:r>
      <w:r>
        <w:rPr>
          <w:spacing w:val="-3"/>
          <w:sz w:val="24"/>
        </w:rPr>
        <w:t xml:space="preserve">«Дрофа», </w:t>
      </w:r>
      <w:r>
        <w:rPr>
          <w:sz w:val="24"/>
        </w:rPr>
        <w:t>2014</w:t>
      </w:r>
      <w:r>
        <w:rPr>
          <w:spacing w:val="10"/>
          <w:sz w:val="24"/>
        </w:rPr>
        <w:t xml:space="preserve"> </w:t>
      </w:r>
      <w:r>
        <w:rPr>
          <w:sz w:val="24"/>
        </w:rPr>
        <w:t>г.;</w:t>
      </w:r>
    </w:p>
    <w:p w:rsidR="006B50A9" w:rsidRDefault="009C35F4">
      <w:pPr>
        <w:pStyle w:val="a4"/>
        <w:numPr>
          <w:ilvl w:val="0"/>
          <w:numId w:val="1"/>
        </w:numPr>
        <w:tabs>
          <w:tab w:val="left" w:pos="529"/>
          <w:tab w:val="left" w:pos="530"/>
        </w:tabs>
        <w:spacing w:line="254" w:lineRule="auto"/>
        <w:rPr>
          <w:sz w:val="24"/>
        </w:rPr>
      </w:pPr>
      <w:r>
        <w:rPr>
          <w:sz w:val="24"/>
        </w:rPr>
        <w:t>О.В. Волобуев, М.В. Пономарев, В.А. Рогожкин. Всеобщая история. Базовый и углубленный уровен</w:t>
      </w:r>
      <w:r>
        <w:rPr>
          <w:sz w:val="24"/>
        </w:rPr>
        <w:t>ь. 11 класс. – М.: «Дрофа», 2015</w:t>
      </w:r>
      <w:r>
        <w:rPr>
          <w:spacing w:val="9"/>
          <w:sz w:val="24"/>
        </w:rPr>
        <w:t xml:space="preserve"> </w:t>
      </w:r>
      <w:r>
        <w:rPr>
          <w:sz w:val="24"/>
        </w:rPr>
        <w:t>г.;</w:t>
      </w:r>
    </w:p>
    <w:p w:rsidR="006B50A9" w:rsidRDefault="009C35F4">
      <w:pPr>
        <w:pStyle w:val="a4"/>
        <w:numPr>
          <w:ilvl w:val="0"/>
          <w:numId w:val="1"/>
        </w:numPr>
        <w:tabs>
          <w:tab w:val="left" w:pos="529"/>
          <w:tab w:val="left" w:pos="530"/>
        </w:tabs>
        <w:spacing w:line="254" w:lineRule="auto"/>
        <w:ind w:right="279"/>
        <w:rPr>
          <w:sz w:val="24"/>
        </w:rPr>
      </w:pPr>
      <w:r>
        <w:rPr>
          <w:sz w:val="24"/>
        </w:rPr>
        <w:t>А.Ф. Киселёв, В.П. Попов. История России. ХХ – начало ХХI века. Базовый уровень. 10 класс. – М.: Дрофа, 2015.</w:t>
      </w:r>
    </w:p>
    <w:p w:rsidR="006B50A9" w:rsidRDefault="009C35F4">
      <w:pPr>
        <w:pStyle w:val="a4"/>
        <w:numPr>
          <w:ilvl w:val="0"/>
          <w:numId w:val="1"/>
        </w:numPr>
        <w:tabs>
          <w:tab w:val="left" w:pos="529"/>
          <w:tab w:val="left" w:pos="530"/>
        </w:tabs>
        <w:spacing w:before="1"/>
        <w:ind w:right="0"/>
        <w:rPr>
          <w:sz w:val="24"/>
        </w:rPr>
      </w:pPr>
      <w:r>
        <w:rPr>
          <w:sz w:val="24"/>
        </w:rPr>
        <w:t>В.А. Шестаков «История России. ХХ- начало ХХI в.</w:t>
      </w:r>
      <w:proofErr w:type="gramStart"/>
      <w:r>
        <w:rPr>
          <w:sz w:val="24"/>
        </w:rPr>
        <w:t>).-</w:t>
      </w:r>
      <w:proofErr w:type="gramEnd"/>
      <w:r>
        <w:rPr>
          <w:sz w:val="24"/>
        </w:rPr>
        <w:t>М.: «Просвещение», 2014</w:t>
      </w:r>
      <w:r>
        <w:rPr>
          <w:spacing w:val="-14"/>
          <w:sz w:val="24"/>
        </w:rPr>
        <w:t xml:space="preserve"> </w:t>
      </w:r>
      <w:r>
        <w:rPr>
          <w:sz w:val="24"/>
        </w:rPr>
        <w:t>г.</w:t>
      </w:r>
    </w:p>
    <w:p w:rsidR="006B50A9" w:rsidRDefault="009C35F4">
      <w:pPr>
        <w:pStyle w:val="a3"/>
        <w:spacing w:before="182" w:line="276" w:lineRule="auto"/>
        <w:ind w:left="102" w:right="104" w:firstLine="427"/>
        <w:jc w:val="both"/>
      </w:pPr>
      <w:r>
        <w:t>Программа рассчитана на 134 час</w:t>
      </w:r>
      <w:r>
        <w:t>а из федерального компонента (2 часа в неделю) 10- 11 класс (68</w:t>
      </w:r>
      <w:r>
        <w:t xml:space="preserve"> часов – 10 класс, 68 часов – 11 класс). На изучение Новейшей истории отводится 58 часов</w:t>
      </w:r>
      <w:r>
        <w:t>, на изучение истории России ХХ – начала ХХI века – 78</w:t>
      </w:r>
      <w:r>
        <w:t xml:space="preserve"> часов.</w:t>
      </w:r>
    </w:p>
    <w:sectPr w:rsidR="006B50A9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67166"/>
    <w:multiLevelType w:val="hybridMultilevel"/>
    <w:tmpl w:val="60B45C74"/>
    <w:lvl w:ilvl="0" w:tplc="5DB8D0DC">
      <w:numFmt w:val="bullet"/>
      <w:lvlText w:val=""/>
      <w:lvlJc w:val="left"/>
      <w:pPr>
        <w:ind w:left="52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A9AFB60">
      <w:numFmt w:val="bullet"/>
      <w:lvlText w:val="•"/>
      <w:lvlJc w:val="left"/>
      <w:pPr>
        <w:ind w:left="1424" w:hanging="428"/>
      </w:pPr>
      <w:rPr>
        <w:rFonts w:hint="default"/>
        <w:lang w:val="ru-RU" w:eastAsia="ru-RU" w:bidi="ru-RU"/>
      </w:rPr>
    </w:lvl>
    <w:lvl w:ilvl="2" w:tplc="3636FD60">
      <w:numFmt w:val="bullet"/>
      <w:lvlText w:val="•"/>
      <w:lvlJc w:val="left"/>
      <w:pPr>
        <w:ind w:left="2329" w:hanging="428"/>
      </w:pPr>
      <w:rPr>
        <w:rFonts w:hint="default"/>
        <w:lang w:val="ru-RU" w:eastAsia="ru-RU" w:bidi="ru-RU"/>
      </w:rPr>
    </w:lvl>
    <w:lvl w:ilvl="3" w:tplc="F8AC7020">
      <w:numFmt w:val="bullet"/>
      <w:lvlText w:val="•"/>
      <w:lvlJc w:val="left"/>
      <w:pPr>
        <w:ind w:left="3233" w:hanging="428"/>
      </w:pPr>
      <w:rPr>
        <w:rFonts w:hint="default"/>
        <w:lang w:val="ru-RU" w:eastAsia="ru-RU" w:bidi="ru-RU"/>
      </w:rPr>
    </w:lvl>
    <w:lvl w:ilvl="4" w:tplc="089818DE">
      <w:numFmt w:val="bullet"/>
      <w:lvlText w:val="•"/>
      <w:lvlJc w:val="left"/>
      <w:pPr>
        <w:ind w:left="4138" w:hanging="428"/>
      </w:pPr>
      <w:rPr>
        <w:rFonts w:hint="default"/>
        <w:lang w:val="ru-RU" w:eastAsia="ru-RU" w:bidi="ru-RU"/>
      </w:rPr>
    </w:lvl>
    <w:lvl w:ilvl="5" w:tplc="3B4A033A">
      <w:numFmt w:val="bullet"/>
      <w:lvlText w:val="•"/>
      <w:lvlJc w:val="left"/>
      <w:pPr>
        <w:ind w:left="5043" w:hanging="428"/>
      </w:pPr>
      <w:rPr>
        <w:rFonts w:hint="default"/>
        <w:lang w:val="ru-RU" w:eastAsia="ru-RU" w:bidi="ru-RU"/>
      </w:rPr>
    </w:lvl>
    <w:lvl w:ilvl="6" w:tplc="112624FE">
      <w:numFmt w:val="bullet"/>
      <w:lvlText w:val="•"/>
      <w:lvlJc w:val="left"/>
      <w:pPr>
        <w:ind w:left="5947" w:hanging="428"/>
      </w:pPr>
      <w:rPr>
        <w:rFonts w:hint="default"/>
        <w:lang w:val="ru-RU" w:eastAsia="ru-RU" w:bidi="ru-RU"/>
      </w:rPr>
    </w:lvl>
    <w:lvl w:ilvl="7" w:tplc="7206F3B4">
      <w:numFmt w:val="bullet"/>
      <w:lvlText w:val="•"/>
      <w:lvlJc w:val="left"/>
      <w:pPr>
        <w:ind w:left="6852" w:hanging="428"/>
      </w:pPr>
      <w:rPr>
        <w:rFonts w:hint="default"/>
        <w:lang w:val="ru-RU" w:eastAsia="ru-RU" w:bidi="ru-RU"/>
      </w:rPr>
    </w:lvl>
    <w:lvl w:ilvl="8" w:tplc="CCDEFBC2">
      <w:numFmt w:val="bullet"/>
      <w:lvlText w:val="•"/>
      <w:lvlJc w:val="left"/>
      <w:pPr>
        <w:ind w:left="7757" w:hanging="42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B50A9"/>
    <w:rsid w:val="006B50A9"/>
    <w:rsid w:val="009C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75CE9-A06C-4EAA-8225-4B8B7505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9" w:right="111" w:hanging="42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9" w:right="111" w:hanging="42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ACER</cp:lastModifiedBy>
  <cp:revision>2</cp:revision>
  <dcterms:created xsi:type="dcterms:W3CDTF">2020-04-14T14:16:00Z</dcterms:created>
  <dcterms:modified xsi:type="dcterms:W3CDTF">2020-04-14T14:16:00Z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2020-04-14T00:00:00Z</vt:filetime>
  </property>
</Properties>
</file>