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12" w:rsidRPr="008B0312" w:rsidRDefault="008B0312">
      <w:pPr>
        <w:pStyle w:val="1"/>
        <w:spacing w:before="187"/>
        <w:ind w:left="2417" w:right="2383"/>
        <w:jc w:val="center"/>
        <w:rPr>
          <w:sz w:val="24"/>
          <w:szCs w:val="24"/>
        </w:rPr>
      </w:pPr>
    </w:p>
    <w:p w:rsidR="001F029A" w:rsidRPr="008B0312" w:rsidRDefault="006D3C9B" w:rsidP="008B0312">
      <w:pPr>
        <w:pStyle w:val="1"/>
        <w:spacing w:before="187"/>
        <w:ind w:left="2417" w:right="2383"/>
        <w:jc w:val="center"/>
        <w:rPr>
          <w:sz w:val="24"/>
          <w:szCs w:val="24"/>
        </w:rPr>
      </w:pPr>
      <w:r w:rsidRPr="008B0312">
        <w:rPr>
          <w:sz w:val="24"/>
          <w:szCs w:val="24"/>
        </w:rPr>
        <w:t>ПО МУЗЫКЕ 5-7 КЛАССЫ (ФГОС)</w:t>
      </w:r>
    </w:p>
    <w:p w:rsidR="001F029A" w:rsidRPr="008B0312" w:rsidRDefault="006D3C9B" w:rsidP="008B0312">
      <w:pPr>
        <w:pStyle w:val="a3"/>
        <w:spacing w:before="179" w:line="259" w:lineRule="auto"/>
        <w:ind w:right="653" w:firstLine="618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Рабочая программа по предмету музыка для (5-7 классов) реализуется на (базовом) уровне в классах с (общеобразовательной) направленностью, исходя из особенностей психического развития и индивидуальных возможностей учащихся. Соответствует требованиям ФГОС.</w:t>
      </w:r>
    </w:p>
    <w:p w:rsidR="001F029A" w:rsidRPr="008B0312" w:rsidRDefault="006D3C9B" w:rsidP="008B0312">
      <w:pPr>
        <w:pStyle w:val="a3"/>
        <w:spacing w:before="160" w:line="259" w:lineRule="auto"/>
        <w:ind w:right="1490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С</w:t>
      </w:r>
      <w:r w:rsidRPr="008B0312">
        <w:rPr>
          <w:sz w:val="24"/>
          <w:szCs w:val="24"/>
        </w:rPr>
        <w:t xml:space="preserve">оставлена на основе: примерной программы (основного) общего образования по музыке, учебного плана </w:t>
      </w:r>
      <w:r w:rsidR="008B0312" w:rsidRPr="008B0312">
        <w:rPr>
          <w:sz w:val="24"/>
          <w:szCs w:val="24"/>
        </w:rPr>
        <w:t xml:space="preserve">МОУ «Школа-коллегиум» города Алушты, </w:t>
      </w:r>
      <w:r w:rsidRPr="008B0312">
        <w:rPr>
          <w:sz w:val="24"/>
          <w:szCs w:val="24"/>
        </w:rPr>
        <w:t>а</w:t>
      </w:r>
      <w:r w:rsidRPr="008B0312">
        <w:rPr>
          <w:sz w:val="24"/>
          <w:szCs w:val="24"/>
        </w:rPr>
        <w:t>вторской программы (Музыка. 5-7 классы. Искусство. 8-9 классы. Сборник рабочих программ. Предметная линия учебников Г.П.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С</w:t>
      </w:r>
      <w:r w:rsidRPr="008B0312">
        <w:rPr>
          <w:sz w:val="24"/>
          <w:szCs w:val="24"/>
        </w:rPr>
        <w:t xml:space="preserve">ергеевой, Е.Д. Критской: пособие для учителей общеобразовательных учреждений // (Г.П. Сергеева, Е.Д. Критская, И.Э. </w:t>
      </w:r>
      <w:proofErr w:type="spellStart"/>
      <w:r w:rsidRPr="008B0312">
        <w:rPr>
          <w:sz w:val="24"/>
          <w:szCs w:val="24"/>
        </w:rPr>
        <w:t>Кашекова</w:t>
      </w:r>
      <w:proofErr w:type="spellEnd"/>
      <w:r w:rsidRPr="008B0312">
        <w:rPr>
          <w:sz w:val="24"/>
          <w:szCs w:val="24"/>
        </w:rPr>
        <w:t>). – М:</w:t>
      </w:r>
      <w:r w:rsidR="008B0312" w:rsidRPr="008B0312">
        <w:rPr>
          <w:sz w:val="24"/>
          <w:szCs w:val="24"/>
        </w:rPr>
        <w:t xml:space="preserve"> Просвещение, </w:t>
      </w:r>
      <w:r w:rsidRPr="008B0312">
        <w:rPr>
          <w:sz w:val="24"/>
          <w:szCs w:val="24"/>
        </w:rPr>
        <w:t>2011. Преподавание ведется по учебникам (Критская Е. Д.,</w:t>
      </w:r>
    </w:p>
    <w:p w:rsidR="001F029A" w:rsidRPr="008B0312" w:rsidRDefault="006D3C9B" w:rsidP="008B0312">
      <w:pPr>
        <w:pStyle w:val="a3"/>
        <w:spacing w:before="26" w:line="376" w:lineRule="auto"/>
        <w:ind w:right="291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Сергеева Г. П. Музыка. 5, 6, 7 классы. – М: Просвещени</w:t>
      </w:r>
      <w:r w:rsidRPr="008B0312">
        <w:rPr>
          <w:sz w:val="24"/>
          <w:szCs w:val="24"/>
        </w:rPr>
        <w:t>е, 2012, 2013, 2015). Рабочая программа рассчитана на 34 час в год (1 час в неделю).</w:t>
      </w:r>
    </w:p>
    <w:p w:rsidR="001F029A" w:rsidRPr="008B0312" w:rsidRDefault="006D3C9B" w:rsidP="008B0312">
      <w:pPr>
        <w:pStyle w:val="a3"/>
        <w:spacing w:before="2" w:line="259" w:lineRule="auto"/>
        <w:ind w:right="1078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>Цель программы</w:t>
      </w:r>
      <w:r w:rsidRPr="008B0312">
        <w:rPr>
          <w:sz w:val="24"/>
          <w:szCs w:val="24"/>
        </w:rPr>
        <w:t>: развитие музыкальной культуры школьников, как неотъемлемой части духовной культуры.</w:t>
      </w:r>
    </w:p>
    <w:p w:rsidR="001F029A" w:rsidRPr="008B0312" w:rsidRDefault="006D3C9B" w:rsidP="008B0312">
      <w:pPr>
        <w:spacing w:before="161" w:line="256" w:lineRule="auto"/>
        <w:ind w:left="102" w:right="652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>Преимущества данных учебников по сравнению с аналогичными</w:t>
      </w:r>
      <w:r w:rsidRPr="008B0312">
        <w:rPr>
          <w:sz w:val="24"/>
          <w:szCs w:val="24"/>
        </w:rPr>
        <w:t>: Учебник прод</w:t>
      </w:r>
      <w:r w:rsidRPr="008B0312">
        <w:rPr>
          <w:sz w:val="24"/>
          <w:szCs w:val="24"/>
        </w:rPr>
        <w:t>олжает серию учебных изданий, выпущенных по предмету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«Музыка» для начальной школы. На основе музыкального, литературного и изобразительного материала он раскрывает темы «Музыка и литература» и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«Музыка и изобразительное искусство». Учебник переработан в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соо</w:t>
      </w:r>
      <w:r w:rsidRPr="008B0312">
        <w:rPr>
          <w:sz w:val="24"/>
          <w:szCs w:val="24"/>
        </w:rPr>
        <w:t>тветствии с Федеральным государственным образовательным стандартом основного общего образования и рабочей</w:t>
      </w:r>
      <w:r w:rsidR="008B0312" w:rsidRPr="008B0312">
        <w:rPr>
          <w:sz w:val="24"/>
          <w:szCs w:val="24"/>
        </w:rPr>
        <w:t xml:space="preserve"> программой «Музыка. 5–7 классы</w:t>
      </w:r>
      <w:r w:rsidRPr="008B0312">
        <w:rPr>
          <w:sz w:val="24"/>
          <w:szCs w:val="24"/>
        </w:rPr>
        <w:t>». В соответствии с требованиями к результатам освоения основной образовательной программы основн</w:t>
      </w:r>
      <w:r w:rsidRPr="008B0312">
        <w:rPr>
          <w:sz w:val="24"/>
          <w:szCs w:val="24"/>
        </w:rPr>
        <w:t>ого общего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 xml:space="preserve">образования содержание учебника направлено на достижение учащимися личностных, </w:t>
      </w:r>
      <w:proofErr w:type="spellStart"/>
      <w:r w:rsidRPr="008B0312">
        <w:rPr>
          <w:sz w:val="24"/>
          <w:szCs w:val="24"/>
        </w:rPr>
        <w:t>метапредметных</w:t>
      </w:r>
      <w:proofErr w:type="spellEnd"/>
      <w:r w:rsidRPr="008B0312">
        <w:rPr>
          <w:sz w:val="24"/>
          <w:szCs w:val="24"/>
        </w:rPr>
        <w:t xml:space="preserve"> и предметных результатов. Учебник предусматривает дифференцированный подход к организации</w:t>
      </w:r>
    </w:p>
    <w:p w:rsidR="001F029A" w:rsidRPr="008B0312" w:rsidRDefault="006D3C9B" w:rsidP="008B0312">
      <w:pPr>
        <w:pStyle w:val="a3"/>
        <w:spacing w:line="321" w:lineRule="exact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о</w:t>
      </w:r>
      <w:r w:rsidRPr="008B0312">
        <w:rPr>
          <w:sz w:val="24"/>
          <w:szCs w:val="24"/>
        </w:rPr>
        <w:t>бразовательного процесса, в том числе с учётом индивидуальных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возможностей и способностей учащихся общеобразователь</w:t>
      </w:r>
      <w:bookmarkStart w:id="0" w:name="_GoBack"/>
      <w:bookmarkEnd w:id="0"/>
      <w:r w:rsidRPr="008B0312">
        <w:rPr>
          <w:sz w:val="24"/>
          <w:szCs w:val="24"/>
        </w:rPr>
        <w:t>ных учреждений.</w:t>
      </w:r>
    </w:p>
    <w:p w:rsidR="001F029A" w:rsidRPr="008B0312" w:rsidRDefault="001F029A" w:rsidP="008B0312">
      <w:pPr>
        <w:jc w:val="both"/>
        <w:rPr>
          <w:sz w:val="24"/>
          <w:szCs w:val="24"/>
        </w:rPr>
        <w:sectPr w:rsidR="001F029A" w:rsidRPr="008B0312" w:rsidSect="008B0312">
          <w:headerReference w:type="default" r:id="rId7"/>
          <w:type w:val="continuous"/>
          <w:pgSz w:w="11910" w:h="16840"/>
          <w:pgMar w:top="720" w:right="720" w:bottom="720" w:left="720" w:header="1139" w:footer="720" w:gutter="0"/>
          <w:cols w:space="720"/>
          <w:docGrid w:linePitch="299"/>
        </w:sectPr>
      </w:pPr>
    </w:p>
    <w:p w:rsidR="008B0312" w:rsidRPr="008B0312" w:rsidRDefault="008B0312" w:rsidP="008B0312">
      <w:pPr>
        <w:pStyle w:val="1"/>
        <w:spacing w:before="2" w:line="319" w:lineRule="exact"/>
        <w:ind w:left="2414" w:right="2383"/>
        <w:jc w:val="both"/>
        <w:rPr>
          <w:sz w:val="24"/>
          <w:szCs w:val="24"/>
        </w:rPr>
      </w:pPr>
    </w:p>
    <w:p w:rsidR="001F029A" w:rsidRPr="008B0312" w:rsidRDefault="006D3C9B" w:rsidP="008B0312">
      <w:pPr>
        <w:pStyle w:val="1"/>
        <w:spacing w:before="2" w:line="319" w:lineRule="exact"/>
        <w:ind w:left="2414" w:right="2383"/>
        <w:jc w:val="center"/>
        <w:rPr>
          <w:sz w:val="24"/>
          <w:szCs w:val="24"/>
        </w:rPr>
      </w:pPr>
      <w:r w:rsidRPr="008B0312">
        <w:rPr>
          <w:sz w:val="24"/>
          <w:szCs w:val="24"/>
        </w:rPr>
        <w:t>П</w:t>
      </w:r>
      <w:r w:rsidRPr="008B0312">
        <w:rPr>
          <w:sz w:val="24"/>
          <w:szCs w:val="24"/>
        </w:rPr>
        <w:t>О МУЗЫКЕ 8 КЛАСС (ФГОС)</w:t>
      </w:r>
    </w:p>
    <w:p w:rsidR="001F029A" w:rsidRPr="008B0312" w:rsidRDefault="006D3C9B" w:rsidP="008B0312">
      <w:pPr>
        <w:pStyle w:val="a3"/>
        <w:ind w:right="286" w:firstLine="707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Рабочая программа по музыке для 8-х классов реализуется на базовом уровне в классах с общеобразовательной, исходя из особенностей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психического развития и индивидуальных возможностей учащихся.</w:t>
      </w:r>
    </w:p>
    <w:p w:rsidR="001F029A" w:rsidRPr="008B0312" w:rsidRDefault="006D3C9B" w:rsidP="008B0312">
      <w:pPr>
        <w:pStyle w:val="a3"/>
        <w:ind w:right="2121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Соответствует требованиям Федерального г</w:t>
      </w:r>
      <w:r w:rsidR="008B0312" w:rsidRPr="008B0312">
        <w:rPr>
          <w:sz w:val="24"/>
          <w:szCs w:val="24"/>
        </w:rPr>
        <w:t xml:space="preserve">осударственного </w:t>
      </w:r>
      <w:r w:rsidRPr="008B0312">
        <w:rPr>
          <w:sz w:val="24"/>
          <w:szCs w:val="24"/>
        </w:rPr>
        <w:t>образовательного стандарта.</w:t>
      </w:r>
    </w:p>
    <w:p w:rsidR="001F029A" w:rsidRPr="008B0312" w:rsidRDefault="006D3C9B" w:rsidP="008B0312">
      <w:pPr>
        <w:pStyle w:val="a3"/>
        <w:ind w:left="810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Рабочая программа рассчитана на 34 час в год (1 час в неделю).</w:t>
      </w:r>
    </w:p>
    <w:p w:rsidR="001F029A" w:rsidRPr="008B0312" w:rsidRDefault="006D3C9B" w:rsidP="008B0312">
      <w:pPr>
        <w:pStyle w:val="1"/>
        <w:spacing w:before="3" w:line="319" w:lineRule="exact"/>
        <w:ind w:left="810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Составлена на основе: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39" w:lineRule="exact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примерной программы основного общего образования по</w:t>
      </w:r>
      <w:r w:rsidRPr="008B0312">
        <w:rPr>
          <w:spacing w:val="-1"/>
          <w:sz w:val="24"/>
          <w:szCs w:val="24"/>
        </w:rPr>
        <w:t xml:space="preserve"> </w:t>
      </w:r>
      <w:r w:rsidRPr="008B0312">
        <w:rPr>
          <w:sz w:val="24"/>
          <w:szCs w:val="24"/>
        </w:rPr>
        <w:t>музыке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42" w:lineRule="exact"/>
        <w:jc w:val="both"/>
        <w:rPr>
          <w:sz w:val="24"/>
          <w:szCs w:val="24"/>
        </w:rPr>
      </w:pPr>
      <w:r w:rsidRPr="008B0312">
        <w:rPr>
          <w:sz w:val="24"/>
          <w:szCs w:val="24"/>
        </w:rPr>
        <w:t xml:space="preserve">учебного плана </w:t>
      </w:r>
      <w:r w:rsidR="008B0312" w:rsidRPr="008B0312">
        <w:rPr>
          <w:sz w:val="24"/>
          <w:szCs w:val="24"/>
        </w:rPr>
        <w:t>МОУ «Школа-коллегиум» города Алушты.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ind w:left="461" w:right="636"/>
        <w:jc w:val="both"/>
        <w:rPr>
          <w:sz w:val="24"/>
          <w:szCs w:val="24"/>
        </w:rPr>
      </w:pPr>
      <w:r w:rsidRPr="008B0312">
        <w:rPr>
          <w:sz w:val="24"/>
          <w:szCs w:val="24"/>
        </w:rPr>
        <w:t xml:space="preserve">авторской программы 6. Авторская программа «Музыка 5 – 9 классы» авторы В.В. </w:t>
      </w:r>
      <w:proofErr w:type="spellStart"/>
      <w:r w:rsidRPr="008B0312">
        <w:rPr>
          <w:sz w:val="24"/>
          <w:szCs w:val="24"/>
        </w:rPr>
        <w:t>Алеев</w:t>
      </w:r>
      <w:proofErr w:type="spellEnd"/>
      <w:r w:rsidRPr="008B0312">
        <w:rPr>
          <w:sz w:val="24"/>
          <w:szCs w:val="24"/>
        </w:rPr>
        <w:t xml:space="preserve">, Т.И. Науменко, Т.Н. </w:t>
      </w:r>
      <w:proofErr w:type="spellStart"/>
      <w:r w:rsidRPr="008B0312">
        <w:rPr>
          <w:sz w:val="24"/>
          <w:szCs w:val="24"/>
        </w:rPr>
        <w:t>Кичак</w:t>
      </w:r>
      <w:proofErr w:type="spellEnd"/>
      <w:r w:rsidRPr="008B0312">
        <w:rPr>
          <w:sz w:val="24"/>
          <w:szCs w:val="24"/>
        </w:rPr>
        <w:t xml:space="preserve"> (4-е изд., стереотип. – Москва: Дрофа,</w:t>
      </w:r>
      <w:r w:rsidRPr="008B0312">
        <w:rPr>
          <w:spacing w:val="-3"/>
          <w:sz w:val="24"/>
          <w:szCs w:val="24"/>
        </w:rPr>
        <w:t xml:space="preserve"> </w:t>
      </w:r>
      <w:r w:rsidRPr="008B0312">
        <w:rPr>
          <w:sz w:val="24"/>
          <w:szCs w:val="24"/>
        </w:rPr>
        <w:t>2015).</w:t>
      </w:r>
    </w:p>
    <w:p w:rsidR="001F029A" w:rsidRPr="008B0312" w:rsidRDefault="001F029A" w:rsidP="008B0312">
      <w:pPr>
        <w:pStyle w:val="a3"/>
        <w:spacing w:before="1"/>
        <w:ind w:left="0"/>
        <w:jc w:val="both"/>
        <w:rPr>
          <w:sz w:val="24"/>
          <w:szCs w:val="24"/>
        </w:rPr>
      </w:pPr>
    </w:p>
    <w:p w:rsidR="001F029A" w:rsidRPr="008B0312" w:rsidRDefault="006D3C9B" w:rsidP="008B0312">
      <w:pPr>
        <w:pStyle w:val="1"/>
        <w:spacing w:before="4" w:line="307" w:lineRule="exact"/>
        <w:ind w:left="810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Цель программы: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13" w:line="216" w:lineRule="auto"/>
        <w:ind w:left="461" w:right="543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формирование </w:t>
      </w:r>
      <w:r w:rsidRPr="008B0312">
        <w:rPr>
          <w:sz w:val="24"/>
          <w:szCs w:val="24"/>
        </w:rPr>
        <w:t>музыкальной культуры школьников как неотъемлемой части их общей духовной</w:t>
      </w:r>
      <w:r w:rsidRPr="008B0312">
        <w:rPr>
          <w:spacing w:val="-9"/>
          <w:sz w:val="24"/>
          <w:szCs w:val="24"/>
        </w:rPr>
        <w:t xml:space="preserve"> </w:t>
      </w:r>
      <w:r w:rsidRPr="008B0312">
        <w:rPr>
          <w:sz w:val="24"/>
          <w:szCs w:val="24"/>
        </w:rPr>
        <w:t>культуры;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5" w:line="213" w:lineRule="auto"/>
        <w:ind w:left="461" w:right="539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воспитание </w:t>
      </w:r>
      <w:r w:rsidRPr="008B0312">
        <w:rPr>
          <w:sz w:val="24"/>
          <w:szCs w:val="24"/>
        </w:rPr>
        <w:t>гражданственности и патриотизма; воспитание интереса и любви к музыкальному</w:t>
      </w:r>
      <w:r w:rsidRPr="008B0312">
        <w:rPr>
          <w:spacing w:val="-5"/>
          <w:sz w:val="24"/>
          <w:szCs w:val="24"/>
        </w:rPr>
        <w:t xml:space="preserve"> </w:t>
      </w:r>
      <w:r w:rsidRPr="008B0312">
        <w:rPr>
          <w:sz w:val="24"/>
          <w:szCs w:val="24"/>
        </w:rPr>
        <w:t>искусству;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5" w:line="216" w:lineRule="auto"/>
        <w:ind w:left="461" w:right="537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развитие </w:t>
      </w:r>
      <w:r w:rsidRPr="008B0312">
        <w:rPr>
          <w:sz w:val="24"/>
          <w:szCs w:val="24"/>
        </w:rPr>
        <w:t xml:space="preserve">общей музыкальности и эмоциональности, </w:t>
      </w:r>
      <w:proofErr w:type="spellStart"/>
      <w:r w:rsidRPr="008B0312">
        <w:rPr>
          <w:sz w:val="24"/>
          <w:szCs w:val="24"/>
        </w:rPr>
        <w:t>эмпатии</w:t>
      </w:r>
      <w:proofErr w:type="spellEnd"/>
      <w:r w:rsidRPr="008B0312">
        <w:rPr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</w:t>
      </w:r>
      <w:r w:rsidRPr="008B0312">
        <w:rPr>
          <w:spacing w:val="-3"/>
          <w:sz w:val="24"/>
          <w:szCs w:val="24"/>
        </w:rPr>
        <w:t xml:space="preserve"> </w:t>
      </w:r>
      <w:r w:rsidRPr="008B0312">
        <w:rPr>
          <w:sz w:val="24"/>
          <w:szCs w:val="24"/>
        </w:rPr>
        <w:t>способностей;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5" w:line="213" w:lineRule="auto"/>
        <w:ind w:left="461" w:right="474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воспитание </w:t>
      </w:r>
      <w:r w:rsidRPr="008B0312">
        <w:rPr>
          <w:sz w:val="24"/>
          <w:szCs w:val="24"/>
        </w:rPr>
        <w:t>потребности в общении с музыкальным искусством своего народа и разных народ</w:t>
      </w:r>
      <w:r w:rsidRPr="008B0312">
        <w:rPr>
          <w:sz w:val="24"/>
          <w:szCs w:val="24"/>
        </w:rPr>
        <w:t>ов мира, классическим и</w:t>
      </w:r>
      <w:r w:rsidRPr="008B0312">
        <w:rPr>
          <w:spacing w:val="-12"/>
          <w:sz w:val="24"/>
          <w:szCs w:val="24"/>
        </w:rPr>
        <w:t xml:space="preserve"> </w:t>
      </w:r>
      <w:r w:rsidRPr="008B0312">
        <w:rPr>
          <w:sz w:val="24"/>
          <w:szCs w:val="24"/>
        </w:rPr>
        <w:t>современным</w:t>
      </w:r>
    </w:p>
    <w:p w:rsidR="001F029A" w:rsidRPr="008B0312" w:rsidRDefault="006D3C9B" w:rsidP="008B0312">
      <w:pPr>
        <w:pStyle w:val="a3"/>
        <w:spacing w:before="5" w:line="213" w:lineRule="auto"/>
        <w:ind w:left="461" w:right="208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9" w:line="213" w:lineRule="auto"/>
        <w:ind w:left="461" w:right="311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освоение </w:t>
      </w:r>
      <w:r w:rsidRPr="008B0312">
        <w:rPr>
          <w:sz w:val="24"/>
          <w:szCs w:val="24"/>
        </w:rPr>
        <w:t>жанрового и стилевого многообразия музыкального искусства, специфики его выраз</w:t>
      </w:r>
      <w:r w:rsidRPr="008B0312">
        <w:rPr>
          <w:sz w:val="24"/>
          <w:szCs w:val="24"/>
        </w:rPr>
        <w:t>ительных средств и музыкального</w:t>
      </w:r>
      <w:r w:rsidRPr="008B0312">
        <w:rPr>
          <w:spacing w:val="-6"/>
          <w:sz w:val="24"/>
          <w:szCs w:val="24"/>
        </w:rPr>
        <w:t xml:space="preserve"> </w:t>
      </w:r>
      <w:r w:rsidRPr="008B0312">
        <w:rPr>
          <w:sz w:val="24"/>
          <w:szCs w:val="24"/>
        </w:rPr>
        <w:t>языка,</w:t>
      </w:r>
    </w:p>
    <w:p w:rsidR="001F029A" w:rsidRPr="008B0312" w:rsidRDefault="006D3C9B" w:rsidP="008B0312">
      <w:pPr>
        <w:pStyle w:val="a3"/>
        <w:spacing w:before="2" w:line="216" w:lineRule="auto"/>
        <w:ind w:left="461" w:right="572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интонационно-образной природы и взаимосвязи с различными видами искусства и жизнью;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300" w:lineRule="exact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овладение </w:t>
      </w:r>
      <w:r w:rsidRPr="008B0312">
        <w:rPr>
          <w:sz w:val="24"/>
          <w:szCs w:val="24"/>
        </w:rPr>
        <w:t>художественно-практическими умениями и навыками</w:t>
      </w:r>
      <w:r w:rsidRPr="008B0312">
        <w:rPr>
          <w:spacing w:val="-8"/>
          <w:sz w:val="24"/>
          <w:szCs w:val="24"/>
        </w:rPr>
        <w:t xml:space="preserve"> </w:t>
      </w:r>
      <w:r w:rsidRPr="008B0312">
        <w:rPr>
          <w:sz w:val="24"/>
          <w:szCs w:val="24"/>
        </w:rPr>
        <w:t>в</w:t>
      </w:r>
    </w:p>
    <w:p w:rsidR="001F029A" w:rsidRPr="008B0312" w:rsidRDefault="006D3C9B" w:rsidP="008B0312">
      <w:pPr>
        <w:pStyle w:val="a3"/>
        <w:spacing w:before="8" w:line="216" w:lineRule="auto"/>
        <w:ind w:left="461" w:right="521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разнообразных видах музыкально-творческой деятельности (слушании музыки и</w:t>
      </w:r>
      <w:r w:rsidRPr="008B0312">
        <w:rPr>
          <w:sz w:val="24"/>
          <w:szCs w:val="24"/>
        </w:rPr>
        <w:t xml:space="preserve"> пении, инструментальном </w:t>
      </w:r>
      <w:proofErr w:type="spellStart"/>
      <w:r w:rsidRPr="008B0312">
        <w:rPr>
          <w:sz w:val="24"/>
          <w:szCs w:val="24"/>
        </w:rPr>
        <w:t>музицировании</w:t>
      </w:r>
      <w:proofErr w:type="spellEnd"/>
      <w:r w:rsidRPr="008B0312">
        <w:rPr>
          <w:sz w:val="24"/>
          <w:szCs w:val="24"/>
        </w:rPr>
        <w:t xml:space="preserve"> и музыкально- пластическом движении, импровизации, драматизации музыкальных произведении музыкально-творческой практике с применением</w:t>
      </w:r>
    </w:p>
    <w:p w:rsidR="001F029A" w:rsidRPr="008B0312" w:rsidRDefault="006D3C9B" w:rsidP="008B0312">
      <w:pPr>
        <w:pStyle w:val="a3"/>
        <w:spacing w:line="281" w:lineRule="exact"/>
        <w:ind w:left="461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информационно - коммуникационных технологий).</w:t>
      </w:r>
    </w:p>
    <w:p w:rsidR="001F029A" w:rsidRPr="008B0312" w:rsidRDefault="006D3C9B" w:rsidP="008B0312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16" w:line="213" w:lineRule="auto"/>
        <w:ind w:left="461" w:right="113"/>
        <w:jc w:val="both"/>
        <w:rPr>
          <w:sz w:val="24"/>
          <w:szCs w:val="24"/>
        </w:rPr>
      </w:pPr>
      <w:r w:rsidRPr="008B0312">
        <w:rPr>
          <w:b/>
          <w:sz w:val="24"/>
          <w:szCs w:val="24"/>
        </w:rPr>
        <w:t xml:space="preserve">формирование </w:t>
      </w:r>
      <w:r w:rsidRPr="008B0312">
        <w:rPr>
          <w:sz w:val="24"/>
          <w:szCs w:val="24"/>
        </w:rPr>
        <w:t>музыкальной культуры уча</w:t>
      </w:r>
      <w:r w:rsidRPr="008B0312">
        <w:rPr>
          <w:sz w:val="24"/>
          <w:szCs w:val="24"/>
        </w:rPr>
        <w:t>щихся как неотъемлемой части духовной</w:t>
      </w:r>
      <w:r w:rsidRPr="008B0312">
        <w:rPr>
          <w:spacing w:val="-1"/>
          <w:sz w:val="24"/>
          <w:szCs w:val="24"/>
        </w:rPr>
        <w:t xml:space="preserve"> </w:t>
      </w:r>
      <w:r w:rsidRPr="008B0312">
        <w:rPr>
          <w:sz w:val="24"/>
          <w:szCs w:val="24"/>
        </w:rPr>
        <w:t>культуры.</w:t>
      </w:r>
    </w:p>
    <w:p w:rsidR="001F029A" w:rsidRPr="008B0312" w:rsidRDefault="006D3C9B" w:rsidP="008B0312">
      <w:pPr>
        <w:pStyle w:val="1"/>
        <w:spacing w:before="0" w:line="284" w:lineRule="exact"/>
        <w:ind w:left="102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Преимущества данных учебников по сравнению с аналогичными:</w:t>
      </w:r>
    </w:p>
    <w:p w:rsidR="001F029A" w:rsidRPr="008B0312" w:rsidRDefault="006D3C9B" w:rsidP="008B0312">
      <w:pPr>
        <w:pStyle w:val="a3"/>
        <w:spacing w:line="288" w:lineRule="exact"/>
        <w:ind w:left="171"/>
        <w:jc w:val="both"/>
        <w:rPr>
          <w:sz w:val="24"/>
          <w:szCs w:val="24"/>
        </w:rPr>
      </w:pPr>
      <w:r w:rsidRPr="008B0312">
        <w:rPr>
          <w:sz w:val="24"/>
          <w:szCs w:val="24"/>
        </w:rPr>
        <w:t>главная тема учебника – «Традиции и современность в музыке» -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раскрывается в трёх разделах: «О традиции в музыке», «Вечные темы в</w:t>
      </w:r>
      <w:r w:rsidR="008B0312" w:rsidRPr="008B0312">
        <w:rPr>
          <w:sz w:val="24"/>
          <w:szCs w:val="24"/>
        </w:rPr>
        <w:t xml:space="preserve"> </w:t>
      </w:r>
      <w:r w:rsidRPr="008B0312">
        <w:rPr>
          <w:sz w:val="24"/>
          <w:szCs w:val="24"/>
        </w:rPr>
        <w:t>музыке», и «О современности в музыке». Комплект содержит электронное приложение, рабочие тетради и нотное приложение.</w:t>
      </w:r>
    </w:p>
    <w:sectPr w:rsidR="001F029A" w:rsidRPr="008B0312" w:rsidSect="008B0312">
      <w:headerReference w:type="default" r:id="rId8"/>
      <w:pgSz w:w="11910" w:h="16840"/>
      <w:pgMar w:top="720" w:right="720" w:bottom="720" w:left="720" w:header="1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9B" w:rsidRDefault="006D3C9B">
      <w:r>
        <w:separator/>
      </w:r>
    </w:p>
  </w:endnote>
  <w:endnote w:type="continuationSeparator" w:id="0">
    <w:p w:rsidR="006D3C9B" w:rsidRDefault="006D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9B" w:rsidRDefault="006D3C9B">
      <w:r>
        <w:separator/>
      </w:r>
    </w:p>
  </w:footnote>
  <w:footnote w:type="continuationSeparator" w:id="0">
    <w:p w:rsidR="006D3C9B" w:rsidRDefault="006D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Default="008B0312">
    <w:pPr>
      <w:pStyle w:val="a3"/>
      <w:spacing w:line="14" w:lineRule="auto"/>
      <w:ind w:left="0"/>
      <w:rPr>
        <w:sz w:val="20"/>
      </w:rPr>
    </w:pPr>
    <w:r>
      <w:rPr>
        <w:sz w:val="20"/>
      </w:rPr>
      <w:ptab w:relativeTo="margin" w:alignment="right" w:leader="none"/>
    </w:r>
    <w:r w:rsidR="006D3C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05pt;margin-top:55.95pt;width:279.85pt;height:17.55pt;z-index:-251747328;mso-position-horizontal-relative:page;mso-position-vertical-relative:page" filled="f" stroked="f">
          <v:textbox inset="0,0,0,0">
            <w:txbxContent>
              <w:p w:rsidR="001F029A" w:rsidRDefault="006D3C9B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 К РАБОЧЕЙ ПРОГРАММЕ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Default="006D3C9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05pt;margin-top:56.1pt;width:279.85pt;height:17.55pt;z-index:-251746304;mso-position-horizontal-relative:page;mso-position-vertical-relative:page" filled="f" stroked="f">
          <v:textbox inset="0,0,0,0">
            <w:txbxContent>
              <w:p w:rsidR="001F029A" w:rsidRDefault="006D3C9B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 К РАБОЧЕЙ ПРОГРАММЕ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26ED"/>
    <w:multiLevelType w:val="hybridMultilevel"/>
    <w:tmpl w:val="FE1886E4"/>
    <w:lvl w:ilvl="0" w:tplc="5E6CC07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8CACC2">
      <w:numFmt w:val="bullet"/>
      <w:lvlText w:val="•"/>
      <w:lvlJc w:val="left"/>
      <w:pPr>
        <w:ind w:left="1366" w:hanging="360"/>
      </w:pPr>
      <w:rPr>
        <w:rFonts w:hint="default"/>
        <w:lang w:val="ru-RU" w:eastAsia="ru-RU" w:bidi="ru-RU"/>
      </w:rPr>
    </w:lvl>
    <w:lvl w:ilvl="2" w:tplc="FAD6839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C9BE2470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4AD095A8"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5" w:tplc="EFFC2BD6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55A607A">
      <w:numFmt w:val="bullet"/>
      <w:lvlText w:val="•"/>
      <w:lvlJc w:val="left"/>
      <w:pPr>
        <w:ind w:left="5899" w:hanging="360"/>
      </w:pPr>
      <w:rPr>
        <w:rFonts w:hint="default"/>
        <w:lang w:val="ru-RU" w:eastAsia="ru-RU" w:bidi="ru-RU"/>
      </w:rPr>
    </w:lvl>
    <w:lvl w:ilvl="7" w:tplc="830CEFA6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  <w:lvl w:ilvl="8" w:tplc="32E4E37C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029A"/>
    <w:rsid w:val="001F029A"/>
    <w:rsid w:val="006D3C9B"/>
    <w:rsid w:val="008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F8F01F-189D-4B4B-BEFE-E5882DC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0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31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B0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31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ACER</cp:lastModifiedBy>
  <cp:revision>2</cp:revision>
  <dcterms:created xsi:type="dcterms:W3CDTF">2020-04-14T11:02:00Z</dcterms:created>
  <dcterms:modified xsi:type="dcterms:W3CDTF">2020-04-14T11:02:00Z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