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707" w:rsidRDefault="009D50D6">
      <w:pPr>
        <w:pStyle w:val="1"/>
        <w:spacing w:before="70"/>
        <w:ind w:left="3726"/>
      </w:pPr>
      <w:r>
        <w:t>Аннотация к рабочей программе</w:t>
      </w:r>
    </w:p>
    <w:p w:rsidR="006B3707" w:rsidRDefault="009D50D6">
      <w:pPr>
        <w:ind w:left="3460" w:right="2319" w:hanging="759"/>
        <w:rPr>
          <w:b/>
          <w:sz w:val="24"/>
        </w:rPr>
      </w:pPr>
      <w:r>
        <w:rPr>
          <w:b/>
          <w:sz w:val="24"/>
        </w:rPr>
        <w:t>по «Основам безопасности жизнедеятельности» (далее ОБЖ) для</w:t>
      </w:r>
      <w:r>
        <w:rPr>
          <w:b/>
          <w:sz w:val="24"/>
        </w:rPr>
        <w:t xml:space="preserve"> 10-11 классов.</w:t>
      </w:r>
    </w:p>
    <w:p w:rsidR="006B3707" w:rsidRDefault="006B3707">
      <w:pPr>
        <w:pStyle w:val="a3"/>
        <w:spacing w:before="7"/>
        <w:ind w:left="0"/>
        <w:jc w:val="left"/>
        <w:rPr>
          <w:b/>
          <w:sz w:val="23"/>
        </w:rPr>
      </w:pPr>
    </w:p>
    <w:p w:rsidR="006B3707" w:rsidRDefault="009D50D6">
      <w:pPr>
        <w:pStyle w:val="a3"/>
        <w:ind w:right="108" w:firstLine="707"/>
      </w:pPr>
      <w:r>
        <w:t>Учебный предмет ОБЖ изучается на уровне основного и среднего общего образования в качестве обязательного предмета учебного плана МОУ «Школа-коллегиум» города Алушты.</w:t>
      </w:r>
    </w:p>
    <w:p w:rsidR="009D50D6" w:rsidRDefault="009D50D6" w:rsidP="009D50D6">
      <w:pPr>
        <w:pStyle w:val="a3"/>
        <w:ind w:right="108" w:firstLine="707"/>
      </w:pPr>
      <w:r>
        <w:t xml:space="preserve">Рабочая программа разработана в соответствии с Федеральным законом Российской Федерации от 29.12.2012 № 273-ФЗ </w:t>
      </w:r>
      <w:r>
        <w:rPr>
          <w:spacing w:val="-3"/>
        </w:rPr>
        <w:t xml:space="preserve">«Об </w:t>
      </w:r>
      <w:r>
        <w:t>образовании в Российской Федерации» на основании федерального компонента государственного образователь</w:t>
      </w:r>
      <w:r>
        <w:t xml:space="preserve">ного стандарта основного общего образования, Основной образовательной программы основного общего образования </w:t>
      </w:r>
      <w:r>
        <w:t>МОУ «Школа-коллегиум» города Алушты.</w:t>
      </w:r>
    </w:p>
    <w:p w:rsidR="006B3707" w:rsidRDefault="006B3707">
      <w:pPr>
        <w:pStyle w:val="a3"/>
        <w:ind w:right="107" w:firstLine="707"/>
      </w:pPr>
    </w:p>
    <w:p w:rsidR="006B3707" w:rsidRDefault="009D50D6">
      <w:pPr>
        <w:pStyle w:val="a3"/>
        <w:ind w:right="105" w:firstLine="540"/>
      </w:pPr>
      <w:r>
        <w:t>Программа конкретизирует содержание предметных тем образовательного стандарта, даёт распределение учебных часов по раздел</w:t>
      </w:r>
      <w:r>
        <w:t xml:space="preserve">ам курса и последовательность изучения тем и разделов учебного предмета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учащихся.</w:t>
      </w:r>
    </w:p>
    <w:p w:rsidR="006B3707" w:rsidRDefault="009D50D6">
      <w:pPr>
        <w:pStyle w:val="a3"/>
        <w:ind w:right="110" w:firstLine="540"/>
      </w:pPr>
      <w:r>
        <w:t xml:space="preserve">В настоящей учебной программе реализованы требования федеральных законов: </w:t>
      </w:r>
      <w:r>
        <w:t>«О защите населения и территорий от чрезвычайных ситуаций природного и техногенного характера», «Об охране окружающей природной среды», «О пожарной безопасности», «О гражданской обороне», «О воинской обязанности и военной службе» и др.</w:t>
      </w:r>
    </w:p>
    <w:p w:rsidR="006B3707" w:rsidRDefault="009D50D6">
      <w:pPr>
        <w:pStyle w:val="a3"/>
        <w:ind w:right="106" w:firstLine="707"/>
      </w:pPr>
      <w:r>
        <w:t xml:space="preserve">Для реализации данной рабочей программы отводится 34 часа в год (1 час в неделю). </w:t>
      </w:r>
    </w:p>
    <w:p w:rsidR="006B3707" w:rsidRDefault="009D50D6">
      <w:pPr>
        <w:pStyle w:val="a3"/>
        <w:ind w:left="1018"/>
      </w:pPr>
      <w:r>
        <w:t>Цели изучения курса «Основы безопасности жизнедеятельно</w:t>
      </w:r>
      <w:r>
        <w:t>сти»:</w:t>
      </w:r>
    </w:p>
    <w:p w:rsidR="006B3707" w:rsidRDefault="009D50D6">
      <w:pPr>
        <w:pStyle w:val="a4"/>
        <w:numPr>
          <w:ilvl w:val="0"/>
          <w:numId w:val="2"/>
        </w:numPr>
        <w:tabs>
          <w:tab w:val="left" w:pos="1199"/>
        </w:tabs>
        <w:ind w:right="114" w:firstLine="0"/>
        <w:rPr>
          <w:sz w:val="24"/>
        </w:rPr>
      </w:pPr>
      <w:r>
        <w:rPr>
          <w:sz w:val="24"/>
        </w:rPr>
        <w:t> освоение знаний о здоровом образе жизни; об опасных и чрезвычайных ситуациях и основах безопасного поведения при их возникновении;</w:t>
      </w:r>
    </w:p>
    <w:p w:rsidR="006B3707" w:rsidRDefault="009D50D6">
      <w:pPr>
        <w:pStyle w:val="a4"/>
        <w:numPr>
          <w:ilvl w:val="0"/>
          <w:numId w:val="2"/>
        </w:numPr>
        <w:tabs>
          <w:tab w:val="left" w:pos="1199"/>
        </w:tabs>
        <w:ind w:right="112" w:firstLine="0"/>
        <w:rPr>
          <w:sz w:val="24"/>
        </w:rPr>
      </w:pPr>
      <w:r>
        <w:rPr>
          <w:sz w:val="24"/>
        </w:rPr>
        <w:t>развитие качеств личности, необходимых для ведения ЗОЖ, обеспечение безопасного поведения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ЧС;</w:t>
      </w:r>
    </w:p>
    <w:p w:rsidR="006B3707" w:rsidRDefault="009D50D6">
      <w:pPr>
        <w:pStyle w:val="a4"/>
        <w:numPr>
          <w:ilvl w:val="0"/>
          <w:numId w:val="2"/>
        </w:numPr>
        <w:tabs>
          <w:tab w:val="left" w:pos="1199"/>
        </w:tabs>
        <w:ind w:left="1198" w:hanging="361"/>
        <w:rPr>
          <w:sz w:val="24"/>
        </w:rPr>
      </w:pPr>
      <w:r>
        <w:rPr>
          <w:sz w:val="24"/>
        </w:rPr>
        <w:t>воспитание чувства о</w:t>
      </w:r>
      <w:r>
        <w:rPr>
          <w:sz w:val="24"/>
        </w:rPr>
        <w:t>тветственности за личную безопасность, свое здоровье и</w:t>
      </w:r>
      <w:r>
        <w:rPr>
          <w:spacing w:val="-27"/>
          <w:sz w:val="24"/>
        </w:rPr>
        <w:t xml:space="preserve"> </w:t>
      </w:r>
      <w:r>
        <w:rPr>
          <w:sz w:val="24"/>
        </w:rPr>
        <w:t>жизнь;</w:t>
      </w:r>
    </w:p>
    <w:p w:rsidR="006B3707" w:rsidRDefault="009D50D6">
      <w:pPr>
        <w:pStyle w:val="a4"/>
        <w:numPr>
          <w:ilvl w:val="0"/>
          <w:numId w:val="2"/>
        </w:numPr>
        <w:tabs>
          <w:tab w:val="left" w:pos="1199"/>
        </w:tabs>
        <w:ind w:right="113" w:firstLine="0"/>
        <w:rPr>
          <w:sz w:val="24"/>
        </w:rPr>
      </w:pPr>
      <w:r>
        <w:rPr>
          <w:sz w:val="24"/>
        </w:rPr>
        <w:t>овладение умениями оценивать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помощь.</w:t>
      </w:r>
    </w:p>
    <w:p w:rsidR="006B3707" w:rsidRDefault="009D50D6">
      <w:pPr>
        <w:pStyle w:val="a4"/>
        <w:numPr>
          <w:ilvl w:val="0"/>
          <w:numId w:val="2"/>
        </w:numPr>
        <w:tabs>
          <w:tab w:val="left" w:pos="1199"/>
        </w:tabs>
        <w:ind w:right="106" w:firstLine="0"/>
        <w:rPr>
          <w:sz w:val="24"/>
        </w:rPr>
      </w:pPr>
      <w:r>
        <w:rPr>
          <w:sz w:val="24"/>
        </w:rPr>
        <w:t>углубленное изучение тем в области безопасности жизнедеятельности, формирование современного уровня культуры безопасности жизнедеятельности и индивидуальной системы здорового образа жизни для повышения защищённости жизненно важных интересов личност</w:t>
      </w:r>
      <w:r>
        <w:rPr>
          <w:sz w:val="24"/>
        </w:rPr>
        <w:t>и, общества и государства от внешних и внутренних</w:t>
      </w:r>
      <w:r>
        <w:rPr>
          <w:spacing w:val="-12"/>
          <w:sz w:val="24"/>
        </w:rPr>
        <w:t xml:space="preserve"> </w:t>
      </w:r>
      <w:r>
        <w:rPr>
          <w:sz w:val="24"/>
        </w:rPr>
        <w:t>угроз;</w:t>
      </w:r>
    </w:p>
    <w:p w:rsidR="006B3707" w:rsidRDefault="009D50D6">
      <w:pPr>
        <w:pStyle w:val="a4"/>
        <w:numPr>
          <w:ilvl w:val="0"/>
          <w:numId w:val="2"/>
        </w:numPr>
        <w:tabs>
          <w:tab w:val="left" w:pos="1199"/>
        </w:tabs>
        <w:ind w:right="111" w:firstLine="0"/>
        <w:rPr>
          <w:sz w:val="24"/>
        </w:rPr>
      </w:pPr>
      <w:r>
        <w:rPr>
          <w:sz w:val="24"/>
        </w:rPr>
        <w:t>расширение представлений об экстремизме и терроризме, уяснение социальных причин их возникновения, формирование антитеррористического поведения и способности противостоять террористической и экстреми</w:t>
      </w:r>
      <w:r>
        <w:rPr>
          <w:sz w:val="24"/>
        </w:rPr>
        <w:t>стской идеологии и</w:t>
      </w:r>
      <w:r>
        <w:rPr>
          <w:spacing w:val="-19"/>
          <w:sz w:val="24"/>
        </w:rPr>
        <w:t xml:space="preserve"> </w:t>
      </w:r>
      <w:r>
        <w:rPr>
          <w:sz w:val="24"/>
        </w:rPr>
        <w:t>практике;</w:t>
      </w:r>
    </w:p>
    <w:p w:rsidR="006B3707" w:rsidRDefault="009D50D6">
      <w:pPr>
        <w:pStyle w:val="a4"/>
        <w:numPr>
          <w:ilvl w:val="0"/>
          <w:numId w:val="2"/>
        </w:numPr>
        <w:tabs>
          <w:tab w:val="left" w:pos="1199"/>
        </w:tabs>
        <w:ind w:right="105" w:firstLine="0"/>
        <w:rPr>
          <w:sz w:val="24"/>
        </w:rPr>
      </w:pPr>
      <w:r>
        <w:rPr>
          <w:sz w:val="24"/>
        </w:rPr>
        <w:t>совершенствование военно-патриотического воспитания и повышение мотивации к военной службе в современных условиях, получение начальных знаний в области обороны и обучение по основам военной службы и по военно-учетным специально</w:t>
      </w:r>
      <w:r>
        <w:rPr>
          <w:sz w:val="24"/>
        </w:rPr>
        <w:t>стям в объёме, необходимом для 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службы.</w:t>
      </w:r>
    </w:p>
    <w:p w:rsidR="006B3707" w:rsidRDefault="009D50D6">
      <w:pPr>
        <w:pStyle w:val="a3"/>
        <w:ind w:right="112" w:firstLine="707"/>
      </w:pPr>
      <w:r>
        <w:t xml:space="preserve">Программа учебного предмета ОБЖ ориентирована на формирование предметных и общенаучных понятий, практических предметных умений и </w:t>
      </w:r>
      <w:proofErr w:type="spellStart"/>
      <w:r>
        <w:t>метапредметных</w:t>
      </w:r>
      <w:proofErr w:type="spellEnd"/>
    </w:p>
    <w:p w:rsidR="006B3707" w:rsidRDefault="006B3707">
      <w:pPr>
        <w:sectPr w:rsidR="006B3707">
          <w:type w:val="continuous"/>
          <w:pgSz w:w="11910" w:h="16840"/>
          <w:pgMar w:top="760" w:right="740" w:bottom="280" w:left="940" w:header="720" w:footer="720" w:gutter="0"/>
          <w:cols w:space="720"/>
        </w:sectPr>
      </w:pPr>
    </w:p>
    <w:p w:rsidR="006B3707" w:rsidRDefault="009D50D6">
      <w:pPr>
        <w:pStyle w:val="a3"/>
        <w:spacing w:before="65"/>
        <w:ind w:right="112"/>
      </w:pPr>
      <w:r>
        <w:lastRenderedPageBreak/>
        <w:t>образовательных результатов, что предполагает орг</w:t>
      </w:r>
      <w:r>
        <w:t>анизацию образовательного процесса на основании требований системно-</w:t>
      </w:r>
      <w:proofErr w:type="spellStart"/>
      <w:r>
        <w:t>деятельностного</w:t>
      </w:r>
      <w:proofErr w:type="spellEnd"/>
      <w:r>
        <w:t xml:space="preserve"> подхода.</w:t>
      </w:r>
    </w:p>
    <w:p w:rsidR="006B3707" w:rsidRDefault="009D50D6">
      <w:pPr>
        <w:pStyle w:val="a3"/>
        <w:ind w:right="104" w:firstLine="707"/>
      </w:pPr>
      <w:r>
        <w:t xml:space="preserve">В процессе урочной деятельности используются педагогические технологии с учетом возраста обучающихся, обеспечивающие достижение планируемых результатов проектные, </w:t>
      </w:r>
      <w:r>
        <w:t xml:space="preserve">личностно-ориентированное обучение, проблемное обучение, информационно- коммуникационные, </w:t>
      </w:r>
      <w:proofErr w:type="spellStart"/>
      <w:r>
        <w:t>здоровьесберегающие</w:t>
      </w:r>
      <w:proofErr w:type="spellEnd"/>
      <w:r>
        <w:t>.</w:t>
      </w:r>
    </w:p>
    <w:p w:rsidR="006B3707" w:rsidRDefault="009D50D6">
      <w:pPr>
        <w:pStyle w:val="a3"/>
        <w:spacing w:before="1"/>
        <w:ind w:right="105" w:firstLine="707"/>
      </w:pPr>
      <w:r>
        <w:t>Организационными формами образовательной деятельности являются разнообразные формы и методы обучения:</w:t>
      </w:r>
    </w:p>
    <w:p w:rsidR="006B3707" w:rsidRDefault="009D50D6">
      <w:pPr>
        <w:pStyle w:val="a4"/>
        <w:numPr>
          <w:ilvl w:val="0"/>
          <w:numId w:val="1"/>
        </w:numPr>
        <w:tabs>
          <w:tab w:val="left" w:pos="478"/>
          <w:tab w:val="left" w:pos="479"/>
        </w:tabs>
        <w:spacing w:before="4" w:line="237" w:lineRule="auto"/>
        <w:ind w:right="102"/>
        <w:jc w:val="left"/>
        <w:rPr>
          <w:sz w:val="24"/>
        </w:rPr>
      </w:pPr>
      <w:r>
        <w:rPr>
          <w:i/>
          <w:spacing w:val="-5"/>
          <w:sz w:val="24"/>
        </w:rPr>
        <w:t xml:space="preserve">Персептивные (словесные, </w:t>
      </w:r>
      <w:r>
        <w:rPr>
          <w:i/>
          <w:spacing w:val="-4"/>
          <w:sz w:val="24"/>
        </w:rPr>
        <w:t xml:space="preserve">наглядные, </w:t>
      </w:r>
      <w:r>
        <w:rPr>
          <w:i/>
          <w:spacing w:val="-5"/>
          <w:sz w:val="24"/>
        </w:rPr>
        <w:t>практич</w:t>
      </w:r>
      <w:r>
        <w:rPr>
          <w:i/>
          <w:spacing w:val="-5"/>
          <w:sz w:val="24"/>
        </w:rPr>
        <w:t xml:space="preserve">еские): </w:t>
      </w:r>
      <w:r>
        <w:rPr>
          <w:spacing w:val="-4"/>
          <w:sz w:val="24"/>
        </w:rPr>
        <w:t>рассказ, лекция, беседа, круглый стол,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семинары </w:t>
      </w:r>
      <w:r>
        <w:rPr>
          <w:spacing w:val="-4"/>
          <w:sz w:val="24"/>
        </w:rPr>
        <w:t xml:space="preserve">демонстрация, практические </w:t>
      </w:r>
      <w:r>
        <w:rPr>
          <w:sz w:val="24"/>
        </w:rPr>
        <w:t>занятия. Соревнования. Ролевые</w:t>
      </w:r>
      <w:r>
        <w:rPr>
          <w:spacing w:val="-22"/>
          <w:sz w:val="24"/>
        </w:rPr>
        <w:t xml:space="preserve"> </w:t>
      </w:r>
      <w:r>
        <w:rPr>
          <w:sz w:val="24"/>
        </w:rPr>
        <w:t>игры.</w:t>
      </w:r>
    </w:p>
    <w:p w:rsidR="006B3707" w:rsidRDefault="009D50D6">
      <w:pPr>
        <w:pStyle w:val="a4"/>
        <w:numPr>
          <w:ilvl w:val="0"/>
          <w:numId w:val="1"/>
        </w:numPr>
        <w:tabs>
          <w:tab w:val="left" w:pos="478"/>
          <w:tab w:val="left" w:pos="479"/>
        </w:tabs>
        <w:spacing w:before="5" w:line="237" w:lineRule="auto"/>
        <w:ind w:right="104"/>
        <w:jc w:val="left"/>
        <w:rPr>
          <w:sz w:val="24"/>
        </w:rPr>
      </w:pPr>
      <w:r>
        <w:rPr>
          <w:i/>
          <w:spacing w:val="-5"/>
          <w:sz w:val="24"/>
        </w:rPr>
        <w:t xml:space="preserve">Логические: (индуктивные </w:t>
      </w:r>
      <w:r>
        <w:rPr>
          <w:i/>
          <w:sz w:val="24"/>
        </w:rPr>
        <w:t xml:space="preserve">и </w:t>
      </w:r>
      <w:r>
        <w:rPr>
          <w:i/>
          <w:spacing w:val="-4"/>
          <w:sz w:val="24"/>
        </w:rPr>
        <w:t>дедуктивные)</w:t>
      </w:r>
      <w:r>
        <w:rPr>
          <w:i/>
          <w:spacing w:val="52"/>
          <w:sz w:val="24"/>
        </w:rPr>
        <w:t xml:space="preserve"> </w:t>
      </w:r>
      <w:r>
        <w:rPr>
          <w:spacing w:val="-4"/>
          <w:sz w:val="24"/>
        </w:rPr>
        <w:t>логическое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изложение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восприятие</w:t>
      </w:r>
      <w:r>
        <w:rPr>
          <w:spacing w:val="52"/>
          <w:sz w:val="24"/>
        </w:rPr>
        <w:t xml:space="preserve"> </w:t>
      </w:r>
      <w:r>
        <w:rPr>
          <w:spacing w:val="-5"/>
          <w:sz w:val="24"/>
        </w:rPr>
        <w:t xml:space="preserve">учебного </w:t>
      </w:r>
      <w:r>
        <w:rPr>
          <w:spacing w:val="-4"/>
          <w:sz w:val="24"/>
        </w:rPr>
        <w:t xml:space="preserve">материала </w:t>
      </w:r>
      <w:r>
        <w:rPr>
          <w:spacing w:val="-5"/>
          <w:sz w:val="24"/>
        </w:rPr>
        <w:t xml:space="preserve">учеником. </w:t>
      </w:r>
      <w:r>
        <w:rPr>
          <w:sz w:val="24"/>
        </w:rPr>
        <w:t>(Анализ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ситуации).</w:t>
      </w:r>
    </w:p>
    <w:p w:rsidR="006B3707" w:rsidRDefault="009D50D6">
      <w:pPr>
        <w:pStyle w:val="a4"/>
        <w:numPr>
          <w:ilvl w:val="0"/>
          <w:numId w:val="1"/>
        </w:numPr>
        <w:tabs>
          <w:tab w:val="left" w:pos="478"/>
          <w:tab w:val="left" w:pos="479"/>
          <w:tab w:val="left" w:pos="2679"/>
          <w:tab w:val="left" w:pos="6702"/>
          <w:tab w:val="left" w:pos="9008"/>
        </w:tabs>
        <w:spacing w:before="4" w:line="237" w:lineRule="auto"/>
        <w:ind w:right="107"/>
        <w:jc w:val="left"/>
        <w:rPr>
          <w:sz w:val="24"/>
        </w:rPr>
      </w:pPr>
      <w:proofErr w:type="gramStart"/>
      <w:r>
        <w:rPr>
          <w:i/>
          <w:spacing w:val="-5"/>
          <w:sz w:val="24"/>
        </w:rPr>
        <w:t>Гностический:</w:t>
      </w:r>
      <w:r>
        <w:rPr>
          <w:i/>
          <w:spacing w:val="-5"/>
          <w:sz w:val="24"/>
        </w:rPr>
        <w:tab/>
      </w:r>
      <w:proofErr w:type="gramEnd"/>
      <w:r>
        <w:rPr>
          <w:i/>
          <w:spacing w:val="-5"/>
          <w:sz w:val="24"/>
        </w:rPr>
        <w:t>объяснительно-репродуктивный,</w:t>
      </w:r>
      <w:r>
        <w:rPr>
          <w:i/>
          <w:spacing w:val="-5"/>
          <w:sz w:val="24"/>
        </w:rPr>
        <w:tab/>
        <w:t>информационно</w:t>
      </w:r>
      <w:r>
        <w:rPr>
          <w:i/>
          <w:spacing w:val="-5"/>
          <w:sz w:val="24"/>
        </w:rPr>
        <w:tab/>
      </w:r>
      <w:r>
        <w:rPr>
          <w:i/>
          <w:spacing w:val="-6"/>
          <w:sz w:val="24"/>
        </w:rPr>
        <w:t xml:space="preserve">поисковый, </w:t>
      </w:r>
      <w:r>
        <w:rPr>
          <w:i/>
          <w:spacing w:val="-5"/>
          <w:sz w:val="24"/>
        </w:rPr>
        <w:t xml:space="preserve">исследовательский. </w:t>
      </w:r>
      <w:r>
        <w:rPr>
          <w:sz w:val="24"/>
        </w:rPr>
        <w:t>(Реферат. Доклад. Проектное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задание)</w:t>
      </w:r>
    </w:p>
    <w:p w:rsidR="006B3707" w:rsidRDefault="009D50D6">
      <w:pPr>
        <w:pStyle w:val="a4"/>
        <w:numPr>
          <w:ilvl w:val="0"/>
          <w:numId w:val="1"/>
        </w:numPr>
        <w:tabs>
          <w:tab w:val="left" w:pos="478"/>
          <w:tab w:val="left" w:pos="479"/>
          <w:tab w:val="left" w:pos="2528"/>
          <w:tab w:val="left" w:pos="3828"/>
          <w:tab w:val="left" w:pos="4154"/>
          <w:tab w:val="left" w:pos="5940"/>
          <w:tab w:val="left" w:pos="8483"/>
        </w:tabs>
        <w:spacing w:before="5" w:line="237" w:lineRule="auto"/>
        <w:ind w:right="101"/>
        <w:jc w:val="left"/>
        <w:rPr>
          <w:sz w:val="24"/>
        </w:rPr>
      </w:pPr>
      <w:proofErr w:type="gramStart"/>
      <w:r>
        <w:rPr>
          <w:i/>
          <w:spacing w:val="-5"/>
          <w:sz w:val="24"/>
        </w:rPr>
        <w:t>Кибернетический:</w:t>
      </w:r>
      <w:r>
        <w:rPr>
          <w:i/>
          <w:spacing w:val="-5"/>
          <w:sz w:val="24"/>
        </w:rPr>
        <w:tab/>
      </w:r>
      <w:proofErr w:type="gramEnd"/>
      <w:r>
        <w:rPr>
          <w:i/>
          <w:spacing w:val="-4"/>
          <w:sz w:val="24"/>
        </w:rPr>
        <w:t>управления</w:t>
      </w:r>
      <w:r>
        <w:rPr>
          <w:i/>
          <w:spacing w:val="-4"/>
          <w:sz w:val="24"/>
        </w:rPr>
        <w:tab/>
      </w:r>
      <w:r>
        <w:rPr>
          <w:i/>
          <w:sz w:val="24"/>
        </w:rPr>
        <w:t>и</w:t>
      </w:r>
      <w:r>
        <w:rPr>
          <w:i/>
          <w:sz w:val="24"/>
        </w:rPr>
        <w:tab/>
      </w:r>
      <w:r>
        <w:rPr>
          <w:i/>
          <w:spacing w:val="-5"/>
          <w:sz w:val="24"/>
        </w:rPr>
        <w:t>самоуправления</w:t>
      </w:r>
      <w:r>
        <w:rPr>
          <w:i/>
          <w:spacing w:val="-5"/>
          <w:sz w:val="24"/>
        </w:rPr>
        <w:tab/>
        <w:t>учебно-познавательной</w:t>
      </w:r>
      <w:r>
        <w:rPr>
          <w:i/>
          <w:spacing w:val="-5"/>
          <w:sz w:val="24"/>
        </w:rPr>
        <w:tab/>
        <w:t xml:space="preserve">деятельностью. </w:t>
      </w:r>
      <w:r>
        <w:rPr>
          <w:i/>
          <w:spacing w:val="-4"/>
          <w:sz w:val="24"/>
        </w:rPr>
        <w:t xml:space="preserve">Контроля </w:t>
      </w:r>
      <w:r>
        <w:rPr>
          <w:i/>
          <w:sz w:val="24"/>
        </w:rPr>
        <w:t xml:space="preserve">и </w:t>
      </w:r>
      <w:r>
        <w:rPr>
          <w:i/>
          <w:spacing w:val="-4"/>
          <w:sz w:val="24"/>
        </w:rPr>
        <w:t xml:space="preserve">самоконтроля </w:t>
      </w:r>
      <w:r>
        <w:rPr>
          <w:spacing w:val="-5"/>
          <w:sz w:val="24"/>
        </w:rPr>
        <w:t>(устный,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письменный).</w:t>
      </w:r>
    </w:p>
    <w:p w:rsidR="006B3707" w:rsidRDefault="009D50D6">
      <w:pPr>
        <w:pStyle w:val="a4"/>
        <w:numPr>
          <w:ilvl w:val="0"/>
          <w:numId w:val="1"/>
        </w:numPr>
        <w:tabs>
          <w:tab w:val="left" w:pos="478"/>
          <w:tab w:val="left" w:pos="479"/>
        </w:tabs>
        <w:spacing w:before="2" w:line="293" w:lineRule="exact"/>
        <w:jc w:val="left"/>
        <w:rPr>
          <w:i/>
          <w:sz w:val="24"/>
        </w:rPr>
      </w:pPr>
      <w:r>
        <w:rPr>
          <w:i/>
          <w:spacing w:val="-5"/>
          <w:sz w:val="24"/>
        </w:rPr>
        <w:t xml:space="preserve">Стимулирования </w:t>
      </w:r>
      <w:r>
        <w:rPr>
          <w:i/>
          <w:sz w:val="24"/>
        </w:rPr>
        <w:t>и</w:t>
      </w:r>
      <w:r>
        <w:rPr>
          <w:i/>
          <w:spacing w:val="-14"/>
          <w:sz w:val="24"/>
        </w:rPr>
        <w:t xml:space="preserve"> </w:t>
      </w:r>
      <w:r>
        <w:rPr>
          <w:i/>
          <w:spacing w:val="-4"/>
          <w:sz w:val="24"/>
        </w:rPr>
        <w:t>мотивации.</w:t>
      </w:r>
    </w:p>
    <w:p w:rsidR="006B3707" w:rsidRDefault="009D50D6">
      <w:pPr>
        <w:pStyle w:val="a4"/>
        <w:numPr>
          <w:ilvl w:val="0"/>
          <w:numId w:val="1"/>
        </w:numPr>
        <w:tabs>
          <w:tab w:val="left" w:pos="478"/>
          <w:tab w:val="left" w:pos="479"/>
        </w:tabs>
        <w:spacing w:line="293" w:lineRule="exact"/>
        <w:jc w:val="left"/>
        <w:rPr>
          <w:sz w:val="24"/>
        </w:rPr>
      </w:pPr>
      <w:r>
        <w:rPr>
          <w:i/>
          <w:spacing w:val="-5"/>
          <w:sz w:val="24"/>
        </w:rPr>
        <w:t xml:space="preserve">Самостоятельной </w:t>
      </w:r>
      <w:r>
        <w:rPr>
          <w:i/>
          <w:spacing w:val="-4"/>
          <w:sz w:val="24"/>
        </w:rPr>
        <w:t>учебной</w:t>
      </w:r>
      <w:r>
        <w:rPr>
          <w:i/>
          <w:spacing w:val="-13"/>
          <w:sz w:val="24"/>
        </w:rPr>
        <w:t xml:space="preserve"> </w:t>
      </w:r>
      <w:r>
        <w:rPr>
          <w:i/>
          <w:spacing w:val="-4"/>
          <w:sz w:val="24"/>
        </w:rPr>
        <w:t>деятельности</w:t>
      </w:r>
      <w:r>
        <w:rPr>
          <w:spacing w:val="-4"/>
          <w:sz w:val="24"/>
        </w:rPr>
        <w:t>.</w:t>
      </w:r>
    </w:p>
    <w:p w:rsidR="006B3707" w:rsidRDefault="009D50D6">
      <w:pPr>
        <w:pStyle w:val="a4"/>
        <w:numPr>
          <w:ilvl w:val="0"/>
          <w:numId w:val="1"/>
        </w:numPr>
        <w:tabs>
          <w:tab w:val="left" w:pos="478"/>
          <w:tab w:val="left" w:pos="479"/>
        </w:tabs>
        <w:ind w:right="102"/>
        <w:jc w:val="left"/>
        <w:rPr>
          <w:sz w:val="24"/>
        </w:rPr>
      </w:pPr>
      <w:r>
        <w:rPr>
          <w:i/>
          <w:spacing w:val="-4"/>
          <w:sz w:val="24"/>
        </w:rPr>
        <w:t xml:space="preserve">Фронтальная форма </w:t>
      </w:r>
      <w:r>
        <w:rPr>
          <w:spacing w:val="-5"/>
          <w:sz w:val="24"/>
        </w:rPr>
        <w:t xml:space="preserve">обучения, </w:t>
      </w:r>
      <w:r>
        <w:rPr>
          <w:spacing w:val="-4"/>
          <w:sz w:val="24"/>
        </w:rPr>
        <w:t xml:space="preserve">активно </w:t>
      </w:r>
      <w:r>
        <w:rPr>
          <w:spacing w:val="-5"/>
          <w:sz w:val="24"/>
        </w:rPr>
        <w:t xml:space="preserve">управляет </w:t>
      </w:r>
      <w:r>
        <w:rPr>
          <w:spacing w:val="-4"/>
          <w:sz w:val="24"/>
        </w:rPr>
        <w:t xml:space="preserve">восприятием </w:t>
      </w:r>
      <w:r>
        <w:rPr>
          <w:spacing w:val="-5"/>
          <w:sz w:val="24"/>
        </w:rPr>
        <w:t xml:space="preserve">информации, систематическим повторением </w:t>
      </w:r>
      <w:r>
        <w:rPr>
          <w:sz w:val="24"/>
        </w:rPr>
        <w:t xml:space="preserve">и </w:t>
      </w:r>
      <w:r>
        <w:rPr>
          <w:spacing w:val="-4"/>
          <w:sz w:val="24"/>
        </w:rPr>
        <w:t>закреплением знаний</w:t>
      </w:r>
      <w:r>
        <w:rPr>
          <w:spacing w:val="-23"/>
          <w:sz w:val="24"/>
        </w:rPr>
        <w:t xml:space="preserve"> </w:t>
      </w:r>
      <w:r>
        <w:rPr>
          <w:spacing w:val="-5"/>
          <w:sz w:val="24"/>
        </w:rPr>
        <w:t>учениками.</w:t>
      </w:r>
    </w:p>
    <w:p w:rsidR="006B3707" w:rsidRDefault="009D50D6">
      <w:pPr>
        <w:pStyle w:val="a4"/>
        <w:numPr>
          <w:ilvl w:val="0"/>
          <w:numId w:val="1"/>
        </w:numPr>
        <w:tabs>
          <w:tab w:val="left" w:pos="478"/>
          <w:tab w:val="left" w:pos="479"/>
        </w:tabs>
        <w:spacing w:before="1" w:line="293" w:lineRule="exact"/>
        <w:jc w:val="left"/>
        <w:rPr>
          <w:sz w:val="24"/>
        </w:rPr>
      </w:pPr>
      <w:r>
        <w:rPr>
          <w:i/>
          <w:spacing w:val="-4"/>
          <w:sz w:val="24"/>
        </w:rPr>
        <w:t xml:space="preserve">Групповая форма </w:t>
      </w:r>
      <w:r>
        <w:rPr>
          <w:spacing w:val="-5"/>
          <w:sz w:val="24"/>
        </w:rPr>
        <w:t xml:space="preserve">обеспечивает учёт дифференцированных </w:t>
      </w:r>
      <w:r>
        <w:rPr>
          <w:spacing w:val="-4"/>
          <w:sz w:val="24"/>
        </w:rPr>
        <w:t>запросов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учащихся.</w:t>
      </w:r>
    </w:p>
    <w:p w:rsidR="006B3707" w:rsidRDefault="009D50D6">
      <w:pPr>
        <w:pStyle w:val="a4"/>
        <w:numPr>
          <w:ilvl w:val="0"/>
          <w:numId w:val="1"/>
        </w:numPr>
        <w:tabs>
          <w:tab w:val="left" w:pos="478"/>
          <w:tab w:val="left" w:pos="479"/>
        </w:tabs>
        <w:spacing w:before="2" w:line="237" w:lineRule="auto"/>
        <w:ind w:right="106"/>
        <w:jc w:val="left"/>
        <w:rPr>
          <w:sz w:val="24"/>
        </w:rPr>
      </w:pPr>
      <w:r>
        <w:rPr>
          <w:i/>
          <w:spacing w:val="-4"/>
          <w:sz w:val="24"/>
        </w:rPr>
        <w:t xml:space="preserve">Индивидуальная работа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наибольшей мере </w:t>
      </w:r>
      <w:r>
        <w:rPr>
          <w:spacing w:val="-5"/>
          <w:sz w:val="24"/>
        </w:rPr>
        <w:t xml:space="preserve">помогает учесть </w:t>
      </w:r>
      <w:r>
        <w:rPr>
          <w:spacing w:val="-4"/>
          <w:sz w:val="24"/>
        </w:rPr>
        <w:t xml:space="preserve">особенности темпа работы каждого </w:t>
      </w:r>
      <w:r>
        <w:rPr>
          <w:spacing w:val="-5"/>
          <w:sz w:val="24"/>
        </w:rPr>
        <w:t>ученика.</w:t>
      </w:r>
    </w:p>
    <w:p w:rsidR="006B3707" w:rsidRDefault="006B3707">
      <w:pPr>
        <w:pStyle w:val="a3"/>
        <w:spacing w:before="5"/>
        <w:ind w:left="0"/>
        <w:jc w:val="left"/>
      </w:pPr>
    </w:p>
    <w:p w:rsidR="006B3707" w:rsidRDefault="009D50D6">
      <w:pPr>
        <w:pStyle w:val="1"/>
        <w:spacing w:line="274" w:lineRule="exact"/>
        <w:jc w:val="both"/>
      </w:pPr>
      <w:r>
        <w:t>Виды и формы контроля:</w:t>
      </w:r>
    </w:p>
    <w:p w:rsidR="006B3707" w:rsidRDefault="009D50D6">
      <w:pPr>
        <w:pStyle w:val="a3"/>
        <w:ind w:right="106"/>
      </w:pPr>
      <w:r>
        <w:t>Контрольные работы, самостоятельные работы, индивидуальные задания, тесты, устный опрос, викторины и практические задания, выполнение нормативов в практических видах деятельности – главная составляющая учебного</w:t>
      </w:r>
      <w:r>
        <w:rPr>
          <w:spacing w:val="1"/>
        </w:rPr>
        <w:t xml:space="preserve"> </w:t>
      </w:r>
      <w:r>
        <w:t>процесса.</w:t>
      </w:r>
    </w:p>
    <w:p w:rsidR="006B3707" w:rsidRDefault="006B3707">
      <w:pPr>
        <w:pStyle w:val="a3"/>
        <w:spacing w:before="9"/>
        <w:ind w:left="0"/>
        <w:jc w:val="left"/>
        <w:rPr>
          <w:sz w:val="23"/>
        </w:rPr>
      </w:pPr>
    </w:p>
    <w:p w:rsidR="006B3707" w:rsidRDefault="009D50D6">
      <w:pPr>
        <w:pStyle w:val="1"/>
      </w:pPr>
      <w:r>
        <w:t>Учебники:</w:t>
      </w:r>
    </w:p>
    <w:p w:rsidR="006B3707" w:rsidRDefault="009D50D6">
      <w:pPr>
        <w:pStyle w:val="a4"/>
        <w:numPr>
          <w:ilvl w:val="1"/>
          <w:numId w:val="1"/>
        </w:numPr>
        <w:tabs>
          <w:tab w:val="left" w:pos="839"/>
        </w:tabs>
        <w:ind w:right="106"/>
        <w:jc w:val="both"/>
        <w:rPr>
          <w:sz w:val="24"/>
        </w:rPr>
      </w:pPr>
      <w:r>
        <w:rPr>
          <w:sz w:val="24"/>
        </w:rPr>
        <w:t>Смирнов    А.Т.    Основы    безопасности    жизнедеятельности.     8-</w:t>
      </w:r>
      <w:proofErr w:type="gramStart"/>
      <w:r>
        <w:rPr>
          <w:sz w:val="24"/>
        </w:rPr>
        <w:t xml:space="preserve">й  </w:t>
      </w:r>
      <w:proofErr w:type="spellStart"/>
      <w:r>
        <w:rPr>
          <w:sz w:val="24"/>
        </w:rPr>
        <w:t>кл</w:t>
      </w:r>
      <w:proofErr w:type="spellEnd"/>
      <w:proofErr w:type="gramEnd"/>
      <w:r>
        <w:rPr>
          <w:sz w:val="24"/>
        </w:rPr>
        <w:t xml:space="preserve">.     :     учеб.  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учреждений / </w:t>
      </w:r>
      <w:proofErr w:type="spellStart"/>
      <w:r>
        <w:rPr>
          <w:sz w:val="24"/>
        </w:rPr>
        <w:t>М.П.Фролов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Е.Н.Литвинов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А.Т.Смирнов</w:t>
      </w:r>
      <w:proofErr w:type="spellEnd"/>
      <w:r>
        <w:rPr>
          <w:sz w:val="24"/>
        </w:rPr>
        <w:t xml:space="preserve"> и др.; под ред. </w:t>
      </w:r>
      <w:proofErr w:type="spellStart"/>
      <w:proofErr w:type="gramStart"/>
      <w:r>
        <w:rPr>
          <w:sz w:val="24"/>
        </w:rPr>
        <w:t>Ю.Л.Воробьева</w:t>
      </w:r>
      <w:proofErr w:type="spellEnd"/>
      <w:r>
        <w:rPr>
          <w:sz w:val="24"/>
        </w:rPr>
        <w:t xml:space="preserve"> ;</w:t>
      </w:r>
      <w:proofErr w:type="gramEnd"/>
      <w:r>
        <w:rPr>
          <w:sz w:val="24"/>
        </w:rPr>
        <w:t xml:space="preserve"> – 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 xml:space="preserve">. И доп.- М.: АСТ: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 2008</w:t>
      </w:r>
      <w:r>
        <w:rPr>
          <w:sz w:val="24"/>
        </w:rPr>
        <w:t>,- 190 (2) с.</w:t>
      </w:r>
      <w:r>
        <w:rPr>
          <w:spacing w:val="-19"/>
          <w:sz w:val="24"/>
        </w:rPr>
        <w:t xml:space="preserve"> </w:t>
      </w:r>
      <w:r>
        <w:rPr>
          <w:sz w:val="24"/>
        </w:rPr>
        <w:t>ил.</w:t>
      </w:r>
    </w:p>
    <w:p w:rsidR="006B3707" w:rsidRDefault="009D50D6">
      <w:pPr>
        <w:pStyle w:val="a4"/>
        <w:numPr>
          <w:ilvl w:val="1"/>
          <w:numId w:val="1"/>
        </w:numPr>
        <w:tabs>
          <w:tab w:val="left" w:pos="763"/>
        </w:tabs>
        <w:spacing w:before="1"/>
        <w:ind w:left="762" w:right="103" w:hanging="284"/>
        <w:jc w:val="both"/>
        <w:rPr>
          <w:sz w:val="24"/>
        </w:rPr>
      </w:pPr>
      <w:r>
        <w:rPr>
          <w:sz w:val="24"/>
        </w:rPr>
        <w:t xml:space="preserve">Основы безопасности жизнедеятельности. 10 класс: учебник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 xml:space="preserve">учреждений:   </w:t>
      </w:r>
      <w:proofErr w:type="gramEnd"/>
      <w:r>
        <w:rPr>
          <w:sz w:val="24"/>
        </w:rPr>
        <w:t xml:space="preserve">  базовый     и </w:t>
      </w:r>
      <w:proofErr w:type="spellStart"/>
      <w:r>
        <w:rPr>
          <w:sz w:val="24"/>
        </w:rPr>
        <w:t>профил</w:t>
      </w:r>
      <w:proofErr w:type="spellEnd"/>
      <w:r>
        <w:rPr>
          <w:sz w:val="24"/>
        </w:rPr>
        <w:t xml:space="preserve">.      уровни/ </w:t>
      </w:r>
      <w:proofErr w:type="spellStart"/>
      <w:r>
        <w:rPr>
          <w:sz w:val="24"/>
        </w:rPr>
        <w:t>А.Т.Смирнов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Б.О.Хренников</w:t>
      </w:r>
      <w:proofErr w:type="spellEnd"/>
      <w:r>
        <w:rPr>
          <w:sz w:val="24"/>
        </w:rPr>
        <w:t xml:space="preserve">;      </w:t>
      </w:r>
      <w:proofErr w:type="gramStart"/>
      <w:r>
        <w:rPr>
          <w:sz w:val="24"/>
        </w:rPr>
        <w:t>под  ред.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А.Т.Смирнова</w:t>
      </w:r>
      <w:proofErr w:type="spellEnd"/>
      <w:r>
        <w:rPr>
          <w:sz w:val="24"/>
        </w:rPr>
        <w:t>; Рос. акад. наук, Рос. акад. образования, изд-во «Просв</w:t>
      </w:r>
      <w:r>
        <w:rPr>
          <w:sz w:val="24"/>
        </w:rPr>
        <w:t xml:space="preserve">ещение». – М.: Просвещение, </w:t>
      </w:r>
      <w:proofErr w:type="gramStart"/>
      <w:r>
        <w:rPr>
          <w:sz w:val="24"/>
        </w:rPr>
        <w:t>2009.-</w:t>
      </w:r>
      <w:proofErr w:type="gramEnd"/>
      <w:r>
        <w:rPr>
          <w:sz w:val="24"/>
        </w:rPr>
        <w:t xml:space="preserve"> 303 с., (8) л. ил.: ил. – (Академический школьный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учебник).</w:t>
      </w:r>
    </w:p>
    <w:p w:rsidR="006B3707" w:rsidRDefault="009D50D6">
      <w:pPr>
        <w:pStyle w:val="a4"/>
        <w:numPr>
          <w:ilvl w:val="1"/>
          <w:numId w:val="1"/>
        </w:numPr>
        <w:tabs>
          <w:tab w:val="left" w:pos="763"/>
        </w:tabs>
        <w:ind w:left="762" w:right="104" w:hanging="284"/>
        <w:jc w:val="both"/>
        <w:rPr>
          <w:sz w:val="24"/>
        </w:rPr>
      </w:pPr>
      <w:r>
        <w:rPr>
          <w:sz w:val="24"/>
        </w:rPr>
        <w:t xml:space="preserve">Основы безопасности жизнедеятельности. 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: учеб.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организаций: базовый и </w:t>
      </w:r>
      <w:proofErr w:type="spellStart"/>
      <w:r>
        <w:rPr>
          <w:sz w:val="24"/>
        </w:rPr>
        <w:t>профил</w:t>
      </w:r>
      <w:proofErr w:type="spellEnd"/>
      <w:r>
        <w:rPr>
          <w:sz w:val="24"/>
        </w:rPr>
        <w:t xml:space="preserve">. уровни/ </w:t>
      </w:r>
      <w:proofErr w:type="spellStart"/>
      <w:r>
        <w:rPr>
          <w:sz w:val="24"/>
        </w:rPr>
        <w:t>А.Т.Смирнов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Б.О.Хренников</w:t>
      </w:r>
      <w:proofErr w:type="spellEnd"/>
      <w:r>
        <w:rPr>
          <w:sz w:val="24"/>
        </w:rPr>
        <w:t xml:space="preserve">; под ред. </w:t>
      </w:r>
      <w:proofErr w:type="spellStart"/>
      <w:r>
        <w:rPr>
          <w:sz w:val="24"/>
        </w:rPr>
        <w:t>А.Т.Смирнова</w:t>
      </w:r>
      <w:proofErr w:type="spellEnd"/>
      <w:r>
        <w:rPr>
          <w:sz w:val="24"/>
        </w:rPr>
        <w:t xml:space="preserve">; </w:t>
      </w:r>
      <w:r>
        <w:rPr>
          <w:sz w:val="24"/>
        </w:rPr>
        <w:t xml:space="preserve">Рос. акад. наук, Рос. акад. образования, изд-во «Просвещение». – 5-е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– М.: Просвещение, </w:t>
      </w:r>
      <w:proofErr w:type="gramStart"/>
      <w:r>
        <w:rPr>
          <w:sz w:val="24"/>
        </w:rPr>
        <w:t>2013.-</w:t>
      </w:r>
      <w:proofErr w:type="gramEnd"/>
      <w:r>
        <w:rPr>
          <w:sz w:val="24"/>
        </w:rPr>
        <w:t xml:space="preserve"> 320 с .ил. – (Академический 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учебник).</w:t>
      </w:r>
    </w:p>
    <w:p w:rsidR="006B3707" w:rsidRDefault="009D50D6">
      <w:pPr>
        <w:pStyle w:val="a3"/>
        <w:ind w:left="822"/>
      </w:pPr>
      <w:proofErr w:type="gramStart"/>
      <w:r>
        <w:t>На  изучение</w:t>
      </w:r>
      <w:proofErr w:type="gramEnd"/>
      <w:r>
        <w:t xml:space="preserve"> ОБЖ выделено:</w:t>
      </w:r>
    </w:p>
    <w:p w:rsidR="006B3707" w:rsidRDefault="009D50D6">
      <w:pPr>
        <w:pStyle w:val="a3"/>
        <w:ind w:left="1018" w:right="4760"/>
      </w:pPr>
      <w:bookmarkStart w:id="0" w:name="_GoBack"/>
      <w:bookmarkEnd w:id="0"/>
      <w:r>
        <w:t>в 10 классе - 1час в неделю</w:t>
      </w:r>
      <w:r>
        <w:t xml:space="preserve"> (34 часа в</w:t>
      </w:r>
      <w:r>
        <w:rPr>
          <w:spacing w:val="-13"/>
        </w:rPr>
        <w:t xml:space="preserve"> </w:t>
      </w:r>
      <w:r>
        <w:t>год);</w:t>
      </w:r>
    </w:p>
    <w:p w:rsidR="006B3707" w:rsidRDefault="009D50D6">
      <w:pPr>
        <w:pStyle w:val="a3"/>
        <w:ind w:left="1018"/>
      </w:pPr>
      <w:r>
        <w:t>в 11 классе - 1час в неделю (34 часов в год);</w:t>
      </w:r>
    </w:p>
    <w:sectPr w:rsidR="006B3707">
      <w:pgSz w:w="11910" w:h="16840"/>
      <w:pgMar w:top="760" w:right="7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015C7"/>
    <w:multiLevelType w:val="hybridMultilevel"/>
    <w:tmpl w:val="3BC43D88"/>
    <w:lvl w:ilvl="0" w:tplc="EBEEB9F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EAAEA5CE">
      <w:numFmt w:val="bullet"/>
      <w:lvlText w:val="•"/>
      <w:lvlJc w:val="left"/>
      <w:pPr>
        <w:ind w:left="1778" w:hanging="360"/>
      </w:pPr>
      <w:rPr>
        <w:rFonts w:hint="default"/>
        <w:lang w:val="ru-RU" w:eastAsia="ru-RU" w:bidi="ru-RU"/>
      </w:rPr>
    </w:lvl>
    <w:lvl w:ilvl="2" w:tplc="37E0E206">
      <w:numFmt w:val="bullet"/>
      <w:lvlText w:val="•"/>
      <w:lvlJc w:val="left"/>
      <w:pPr>
        <w:ind w:left="2717" w:hanging="360"/>
      </w:pPr>
      <w:rPr>
        <w:rFonts w:hint="default"/>
        <w:lang w:val="ru-RU" w:eastAsia="ru-RU" w:bidi="ru-RU"/>
      </w:rPr>
    </w:lvl>
    <w:lvl w:ilvl="3" w:tplc="9D28A58A">
      <w:numFmt w:val="bullet"/>
      <w:lvlText w:val="•"/>
      <w:lvlJc w:val="left"/>
      <w:pPr>
        <w:ind w:left="3655" w:hanging="360"/>
      </w:pPr>
      <w:rPr>
        <w:rFonts w:hint="default"/>
        <w:lang w:val="ru-RU" w:eastAsia="ru-RU" w:bidi="ru-RU"/>
      </w:rPr>
    </w:lvl>
    <w:lvl w:ilvl="4" w:tplc="2B1C161A">
      <w:numFmt w:val="bullet"/>
      <w:lvlText w:val="•"/>
      <w:lvlJc w:val="left"/>
      <w:pPr>
        <w:ind w:left="4594" w:hanging="360"/>
      </w:pPr>
      <w:rPr>
        <w:rFonts w:hint="default"/>
        <w:lang w:val="ru-RU" w:eastAsia="ru-RU" w:bidi="ru-RU"/>
      </w:rPr>
    </w:lvl>
    <w:lvl w:ilvl="5" w:tplc="6750E512"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6CE651B6">
      <w:numFmt w:val="bullet"/>
      <w:lvlText w:val="•"/>
      <w:lvlJc w:val="left"/>
      <w:pPr>
        <w:ind w:left="6471" w:hanging="360"/>
      </w:pPr>
      <w:rPr>
        <w:rFonts w:hint="default"/>
        <w:lang w:val="ru-RU" w:eastAsia="ru-RU" w:bidi="ru-RU"/>
      </w:rPr>
    </w:lvl>
    <w:lvl w:ilvl="7" w:tplc="2012A348">
      <w:numFmt w:val="bullet"/>
      <w:lvlText w:val="•"/>
      <w:lvlJc w:val="left"/>
      <w:pPr>
        <w:ind w:left="7410" w:hanging="360"/>
      </w:pPr>
      <w:rPr>
        <w:rFonts w:hint="default"/>
        <w:lang w:val="ru-RU" w:eastAsia="ru-RU" w:bidi="ru-RU"/>
      </w:rPr>
    </w:lvl>
    <w:lvl w:ilvl="8" w:tplc="7E40C30C">
      <w:numFmt w:val="bullet"/>
      <w:lvlText w:val="•"/>
      <w:lvlJc w:val="left"/>
      <w:pPr>
        <w:ind w:left="8349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4C4D689B"/>
    <w:multiLevelType w:val="hybridMultilevel"/>
    <w:tmpl w:val="B098496C"/>
    <w:lvl w:ilvl="0" w:tplc="3E9E8CA4">
      <w:numFmt w:val="bullet"/>
      <w:lvlText w:val=""/>
      <w:lvlJc w:val="left"/>
      <w:pPr>
        <w:ind w:left="47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B78182C">
      <w:start w:val="1"/>
      <w:numFmt w:val="decimal"/>
      <w:lvlText w:val="%2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 w:tplc="8F9A832E">
      <w:numFmt w:val="bullet"/>
      <w:lvlText w:val="•"/>
      <w:lvlJc w:val="left"/>
      <w:pPr>
        <w:ind w:left="1882" w:hanging="360"/>
      </w:pPr>
      <w:rPr>
        <w:rFonts w:hint="default"/>
        <w:lang w:val="ru-RU" w:eastAsia="ru-RU" w:bidi="ru-RU"/>
      </w:rPr>
    </w:lvl>
    <w:lvl w:ilvl="3" w:tplc="1376E18A">
      <w:numFmt w:val="bullet"/>
      <w:lvlText w:val="•"/>
      <w:lvlJc w:val="left"/>
      <w:pPr>
        <w:ind w:left="2925" w:hanging="360"/>
      </w:pPr>
      <w:rPr>
        <w:rFonts w:hint="default"/>
        <w:lang w:val="ru-RU" w:eastAsia="ru-RU" w:bidi="ru-RU"/>
      </w:rPr>
    </w:lvl>
    <w:lvl w:ilvl="4" w:tplc="FA620522">
      <w:numFmt w:val="bullet"/>
      <w:lvlText w:val="•"/>
      <w:lvlJc w:val="left"/>
      <w:pPr>
        <w:ind w:left="3968" w:hanging="360"/>
      </w:pPr>
      <w:rPr>
        <w:rFonts w:hint="default"/>
        <w:lang w:val="ru-RU" w:eastAsia="ru-RU" w:bidi="ru-RU"/>
      </w:rPr>
    </w:lvl>
    <w:lvl w:ilvl="5" w:tplc="48C8977E">
      <w:numFmt w:val="bullet"/>
      <w:lvlText w:val="•"/>
      <w:lvlJc w:val="left"/>
      <w:pPr>
        <w:ind w:left="5011" w:hanging="360"/>
      </w:pPr>
      <w:rPr>
        <w:rFonts w:hint="default"/>
        <w:lang w:val="ru-RU" w:eastAsia="ru-RU" w:bidi="ru-RU"/>
      </w:rPr>
    </w:lvl>
    <w:lvl w:ilvl="6" w:tplc="24147936">
      <w:numFmt w:val="bullet"/>
      <w:lvlText w:val="•"/>
      <w:lvlJc w:val="left"/>
      <w:pPr>
        <w:ind w:left="6054" w:hanging="360"/>
      </w:pPr>
      <w:rPr>
        <w:rFonts w:hint="default"/>
        <w:lang w:val="ru-RU" w:eastAsia="ru-RU" w:bidi="ru-RU"/>
      </w:rPr>
    </w:lvl>
    <w:lvl w:ilvl="7" w:tplc="703651A8">
      <w:numFmt w:val="bullet"/>
      <w:lvlText w:val="•"/>
      <w:lvlJc w:val="left"/>
      <w:pPr>
        <w:ind w:left="7097" w:hanging="360"/>
      </w:pPr>
      <w:rPr>
        <w:rFonts w:hint="default"/>
        <w:lang w:val="ru-RU" w:eastAsia="ru-RU" w:bidi="ru-RU"/>
      </w:rPr>
    </w:lvl>
    <w:lvl w:ilvl="8" w:tplc="ED3222D4">
      <w:numFmt w:val="bullet"/>
      <w:lvlText w:val="•"/>
      <w:lvlJc w:val="left"/>
      <w:pPr>
        <w:ind w:left="8140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B3707"/>
    <w:rsid w:val="006B3707"/>
    <w:rsid w:val="009D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B70D8-82FE-4C74-9F66-7BE4C3A2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7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8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Beleneva</dc:creator>
  <cp:lastModifiedBy>ACER</cp:lastModifiedBy>
  <cp:revision>2</cp:revision>
  <dcterms:created xsi:type="dcterms:W3CDTF">2020-04-14T16:00:00Z</dcterms:created>
  <dcterms:modified xsi:type="dcterms:W3CDTF">2020-04-14T16:00:00Z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2020-04-14T00:00:00Z</vt:filetime>
  </property>
</Properties>
</file>