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AB" w:rsidRPr="002F1DAB" w:rsidRDefault="002F1DAB" w:rsidP="002F1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2F1DAB" w:rsidRPr="002F1DAB" w:rsidRDefault="002F1DAB" w:rsidP="002F1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мониторинга уровня 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универсальных учебных действий</w:t>
      </w:r>
    </w:p>
    <w:p w:rsidR="002F1DAB" w:rsidRPr="002F1DAB" w:rsidRDefault="002F1DAB" w:rsidP="002F1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уровне среднего общего образования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Аннотация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исходит из культурно-исторического 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системно-деятельностного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 как методологии ФГОС СОО. В соответствии с ним 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целью мониторинга универсальных учебных действий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 уровне среднего общего образования является отслеживание уровня готовности обучающихся к саморазвитию и непрерывному образованию. Квалиметрия программы сформирована в соответствии с работой А.Г.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Асмолова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Г.В.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Бурменской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И.А. Володарской, О.А.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Карабановой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С.В. Молчанова, Н.Г.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Салминой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«Проектирование универсальных учебных действий в старшей школе» и ФГОС среднего (полного) общего образования.</w:t>
      </w:r>
      <w:hyperlink r:id="rId5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</w:t>
        </w:r>
      </w:hyperlink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ниверсальные учебные действия в соответствии с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системно-деятельностным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подходом - это универсальные способы познания и освоения мира</w:t>
      </w:r>
      <w:hyperlink r:id="rId6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. Именно УУД обеспечивают овладение «универсальной культурой, то есть такими способами познания действительности, которые могли бы работать в любых условиях, в любых обстоятельствах»</w:t>
      </w:r>
      <w:hyperlink r:id="rId7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3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Рассматривая единый процесс познания с разных сторон, в нем выделяют основополагающую 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личностную готовность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 овладению универсальными способами действий (личностные УУД) и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метапредметные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блоки универсальных учебных действий, классифицируемые с точки зрения определенных сторон познания.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Личностная готовность к овладению универсальными способами действий предполагает </w:t>
      </w:r>
      <w:r w:rsidRPr="002F1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самоопределение в позиции ученика, мотивацию, </w:t>
      </w:r>
      <w:proofErr w:type="spellStart"/>
      <w:r w:rsidRPr="002F1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смыслообразование</w:t>
      </w:r>
      <w:proofErr w:type="spellEnd"/>
      <w:r w:rsidRPr="002F1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учения, 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нравственно-этическую ориентацию.</w:t>
      </w:r>
      <w:r w:rsidRPr="002F1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чебно-профессиональная деятельность на этапе полного общего образования определяет такие психологические новообразования личности как жизненное, личностное, профессиональное самоопределение.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Проявлениями этих новообразований являются действия направленные на построение и реализацию жизненных планов в долгосрочной временной перспективе, устанавливающих связь учебной деятельности с целями и задачами планируемой профессиональной карьеры.</w:t>
      </w:r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 устанавливает требования к личностным результатам освоения образовательной программы общего образования, включающим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готовность и способность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саморазвитию и личностному и профессиональному самоопределению,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мотивации к обучению и целенаправленной познавательной деятельности,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системы значимых социальных и межличностных отношений,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ценностно-смысловых установок, отражающих личностные и гражданские позиции в деятельности,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антикоррупционное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</w:r>
      <w:hyperlink r:id="rId8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4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3) готовность к служению Отечеству, его защите;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8) нравственное сознание и поведение на основе усвоения общечеловеческих ценностей;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14)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15) ответственное отношение к созданию семьи на основе осознанного принятия ценностей семейной жизни</w:t>
      </w:r>
      <w:hyperlink r:id="rId9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5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Система результатов и показателей уровня 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результатов и содержание отслеживаемых разрабатывалась в соответствии с возрастными психологическими особенностями старшего подросткового и юношеского возраста и требованиями к «портрету выпускника» ФГОС СОО.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основе ФГОС СОО и концепции УУД, разработанной ФИРО во главе с А.Г.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Асмоловым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обобщены результаты образования на уровне СОО и соответствующее им содержание мониторинга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личностных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мониторинга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самосознания личности,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общества, сознательного отношения к непрерывному образованию как условию успешной профессиональной и общественной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мотивов и мотивов самообразования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 атрибуции успехов и неудач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самооценки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 и гражданское самоопределение, российская гражданская идентичность,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самоопределение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и характер мотивов социальных достижений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избирательность мотивов в связи с профессиональной перспективой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морально-нравственное и правовое оценивание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решении моральных и правовых дилемм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в форме расширения образовательного пространства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Метапредметные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являются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надпредметным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результатом познавательного опыта учащихся. Ориентируясь на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функции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выполняемые этими действиями в познании, психологи классифицируют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метапредметные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универсальные учебные действия на три больших группы: познавательные, регулятивные и коммуникативные.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метапредметными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познавательными УУД авторы концепции подразумевают «знание человека о своем собственном познании» и основанную на этом знании «способность управлять своими познавательными процессами в ходе приобретения новых знаний» (Карабанова О.А., М.В. Феликман</w:t>
      </w:r>
      <w:hyperlink r:id="rId10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6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Их содержательный компонент представлен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межпредметными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понятиями и универсальными (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надпредметными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общеучебными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т.д.) действиями (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общеучебные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, логические, знаково-символические). ФГОС СОО определяет их как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ФГОС,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познавательные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предполагают: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hyperlink r:id="rId11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7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Базисом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является 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читательская компетентность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которая в ФГОС представлена характеристиками смыслового чтения. Мониторинг читательской компетентности на уровне СОО предполагает использование тестовых методик (тестовый набор ШТУРМ школьный вариант) и стандартизированных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заданий, направленных на определение навыков: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вычитывания - общего понимания того, о чем говорится в тексте в явном или неявном виде;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формирования представления о причинно - следственных связях,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фактологической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концептуальной стороне текста;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анализа, интерпретации и обобщения информации, содержащейся в тексте, формирования на основе текста выводов, аргументов, оценочных суждений и ориентировочной основы действий</w:t>
      </w:r>
      <w:hyperlink r:id="rId12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8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Обобщенные на основе ФГОС СОО и концепции УУД результаты развития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познавательных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и соответствующее им содержание мониторинга представлено в следующей таблице: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самостоятельной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информационно-познавательной деятельности; непрерывному образованию в течение всей жизни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самообразованию, владение навыками получения необходимой информации в условиях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межпредметности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многозадачности, навык критически оценивать и интерпретировать информацию, получаемую из различных источников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 строить свой образовательный маршрут, удовлетворять свои познавательные потребности,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мотивов и мотивов самообразования в связи с профессиональной перспективой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системы общенаучных понятий, определяющее развитие гипотетико-дедуктивного теоретического мышления и становление осознанности высших форм познавательной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строить логические доказательства,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логические связи (включения, конъюнкции, тождественности, дизъюнкции и т.д.), формировать познавательные стратегии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отображение (описание, объяснение) учеником содержания совершаемых действий в форме речевых значений с целью ориентировки в предметно-практической или иной деятельности.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строить план проверки гипотез и адекватно реализовывать его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структуру проблемы, формулировать гипотезы о связях объектов и явлений, закономерностях протекания процессов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комбинаторики - способами и приемами поиска и соединения данных, заданных частей и элементов в соответствии с целью и задачами, развитие формально-логического интеллекта в форме гипотетико-дедуктивного мышления.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 универсальные учебные действия создают основу организации познавательной и учебной деятельности. Ключевым новообразованием средней школы должна стать способность к построению индивидуальной образовательной траектории, самостоятельность в планировании и осуществлении учебной деятельности. Согласно ФГОС, регулятивные УУД отображают: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 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Обобщенные на основе ФГОС СОО и концепции УУД результаты развития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регулятивных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и соответствующее им содержание представлено в следующей таблице: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реализация жизненных планов во временной перспективе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конструктивных стратегий, умение достаточно точно оценивать время для выполнения задач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реализация, управление временем, контроль и коррекция деятельности на основе предварительного планирования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ресурсные возможности для достижения целей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Осознанная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интеграции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планирования, контроля, коррекции и оценки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используемых стратегий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совладать со страхами, тревожностью, неуверенностью;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поленезависимость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способность противостоять внешним помехам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оценка своего действия и возможность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Коммуникативные универсальные действия обеспечивают учебное сотрудничество. ФГОС СОО предполагает формирование у 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выпускника системы значимых социальных и межличностных отношений. Коммуникативные УУД проявляются 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умении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умении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определять назначение и функции различных социальных институтов;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владении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языковыми средствами - умение ясно, логично и точно излагать свою точку зрения, использовать адекватные языковые средства</w:t>
      </w:r>
      <w:hyperlink r:id="rId13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9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Обобщенные на основе ФГОС СОО и концепции УУД результаты развития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коммуникативных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и соответствующее им содержание представлено в следующей таблице: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Коммуникация как способ получения информации, произвольность и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и взаимодействия с партнерами по совместной деятельности или обмену информацией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использовать речевые средства для получения информации, дискуссии и аргументации своей позиции;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представлять и сообщать в письменной и устной форме;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и выдерживать дистанцию общения соответствующую нормам социального института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как условие сотрудничества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слышать, умение полно и точно выражать свои мысли в соответствии с задачами и условиями коммуникации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вступать в диалог, а также участвовать в коллективном обсуждении проблем;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спрашивать, интересоваться чужим мнением и высказывать свое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мониторинга</w:t>
      </w:r>
    </w:p>
    <w:p w:rsidR="002F1DAB" w:rsidRPr="002F1DAB" w:rsidRDefault="002F1DAB" w:rsidP="002F1DA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Отработка механизмов сбора информации об уровне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УУД.</w:t>
      </w:r>
    </w:p>
    <w:p w:rsidR="002F1DAB" w:rsidRPr="002F1DAB" w:rsidRDefault="002F1DAB" w:rsidP="002F1DA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и анализ факторов, способствующих формированию УУД.</w:t>
      </w:r>
    </w:p>
    <w:p w:rsidR="002F1DAB" w:rsidRPr="002F1DAB" w:rsidRDefault="002F1DAB" w:rsidP="002F1DA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Апробация технологических карт и методик оценки уровня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УУД.</w:t>
      </w:r>
    </w:p>
    <w:p w:rsidR="002F1DAB" w:rsidRPr="002F1DAB" w:rsidRDefault="002F1DAB" w:rsidP="002F1DA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банка методических материалов для организации и проведения мониторинга уровня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у учащихся 10-11 классов.</w:t>
      </w:r>
    </w:p>
    <w:p w:rsidR="002F1DAB" w:rsidRPr="002F1DAB" w:rsidRDefault="002F1DAB" w:rsidP="002F1DA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преемственности и единообразия в процедурах оценки качества результатов основного общего образования и среднего общего образования в условиях внедрения ФГОС.</w:t>
      </w:r>
    </w:p>
    <w:p w:rsidR="002F1DAB" w:rsidRPr="002F1DAB" w:rsidRDefault="002F1DAB" w:rsidP="002F1DA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и апробация системы критериев и показателей уровня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у учащихся среднего общего образования.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Объекты мониторинга</w:t>
      </w:r>
    </w:p>
    <w:p w:rsidR="002F1DAB" w:rsidRPr="002F1DAB" w:rsidRDefault="002F1DAB" w:rsidP="002F1D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Универсальные учебные действия школьников 10-11 классов.</w:t>
      </w:r>
    </w:p>
    <w:p w:rsidR="002F1DAB" w:rsidRPr="002F1DAB" w:rsidRDefault="002F1DAB" w:rsidP="002F1D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Психолого-педагогические условия обучения.</w:t>
      </w:r>
    </w:p>
    <w:p w:rsidR="002F1DAB" w:rsidRPr="002F1DAB" w:rsidRDefault="002F1DAB" w:rsidP="002F1D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технологии, используемые при формировании и диагностике УУД в средней школе.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реализации программы мониторинга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 диагностических методик, технологические карты, кадровый ресурс.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Срок реализации программы 2 года (среднее общее образование).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 применения данных мониторинга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Данные, полученные в ходе мониторинга, используются для оперативной коррекции образовательного процесса.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сбора информации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анкетирование;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тестирование;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наблюдение и заполнение оценочных листов и экспертных карт;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решение диагностических задач;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выполнение диагностических заданий;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беседа.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методам и организации психолого-педагогического сопровождения ФГОС СОО и оценки 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универсальных учебных действий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Основания выбора диагностического инструментария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диагностического инструментария основывался на следующих критериях: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значимость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конкретного вида УУД для общей характеристики уровня развития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учет системного характера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 видов УУД (одно универсальное учебное действие может быть рассмотрено как принадлежащее к различным классам.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Например, рефлексивная самооценка может рассматриваться и как личностное, и как регулятивное действие.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Речевое отображение действия может быть проинтерпретировано и как коммуникативное, и как регулятивное, и как знаково-символическое действие и пр.);</w:t>
      </w:r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 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возрастной специфики 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видов УУД.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Требования, предъявлявшиеся к методам, инструментарию и организации оценивания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Требования, предъявлявшиеся к методам, инструментарию и организации оценивания уровня развития универсальных учебных действий были следующими: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валидность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надежность методик, их соответствие целям и задачам мониторинга;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теоретическая обоснованность диагностической направленности методик;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компактность методов и методик;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соответствие (процедур, содержания конкретных заданий и уровня их сложности возрастным и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социокультурным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особенностям оцениваемых групп учащихся и профессиональным навыкам лиц, реализующих мониторинг;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профессиональная компетентность и специальная подготовленность лиц, осуществляющих обследование (сбор диагностических данных), обработку и интерпретацию результатов;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соответствие мониторинга этическим стандартам </w:t>
      </w:r>
      <w:proofErr w:type="spellStart"/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педагогической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Методика оценки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уровня развития УУД осуществляется администрацией, педагогом-психологом, классными руководителями, учителями - предметниками, руководителями проектов.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итоговой оценки педагог - психолог результаты диагностических процедур каждой группы УУД (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Приложение 1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), полученные по обобщенным критериям, сводит в итоговые показатели мониторинга, каждый из которых может относиться к недостаточному, базовому, повышенному уровню формирования УУД.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Итоговая оценка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личностных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выводится следующим образом: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085975"/>
            <wp:effectExtent l="19050" t="0" r="0" b="0"/>
            <wp:docPr id="1" name="Рисунок 1" descr="hello_html_m8c26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8c26ea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Итоговая оценка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регулятивных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формируется по следующим показателям: 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43600" cy="2324100"/>
            <wp:effectExtent l="19050" t="0" r="0" b="0"/>
            <wp:docPr id="2" name="Рисунок 2" descr="hello_html_m30c46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0c4649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Итоговая оценка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познавательных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формируется по следующим показателям: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048125"/>
            <wp:effectExtent l="19050" t="0" r="0" b="0"/>
            <wp:docPr id="3" name="Рисунок 3" descr="hello_html_31cc6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1cc666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Итоговая оценка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коммуникативных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формируется по следующим показателям: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095500"/>
            <wp:effectExtent l="19050" t="0" r="0" b="0"/>
            <wp:docPr id="4" name="Рисунок 4" descr="hello_html_m673d6d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73d6d5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оценки 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педагогами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классными руководителями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результата развития УУД в образовательном процессе, на основе выделенных П.Я. Гальпериным условий «поэтапного формирования умственных действий»</w:t>
      </w:r>
      <w:hyperlink r:id="rId18" w:history="1">
        <w:r w:rsidRPr="002F1DAB">
          <w:rPr>
            <w:rFonts w:ascii="Calibri" w:eastAsia="Times New Roman" w:hAnsi="Calibri" w:cs="Times New Roman"/>
            <w:color w:val="0066FF"/>
            <w:vertAlign w:val="superscript"/>
            <w:lang w:eastAsia="ru-RU"/>
          </w:rPr>
          <w:t>10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разработан «Оценочный лист достижений ученика в развитии УУД»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). Квалиметрия оценочного листа исходит из следующих этапов формирования умственного действия: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1) адекватный - этап, на котором обнаруживается мотивация выполнения действия;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2) этап обеспечения правильного выполнения действия в соответствии с инструкцией или комментарием;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3) этап воспитания правильных свойств действия;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4) превращения его в правильное действие в соответствии с изменяющимися ситуациями, т.н. «перенос».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Оценка осуществляется в урочной, внеурочной и проектной деятельности учащегося.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Индивидуальный оценочный лист 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(заполняется учителями и классным руководителем)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непрерывное образование и самообразование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 область профессиональных интересов, конкретные образовательные учреждения и способы расширения дальнейшего профессионального образования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 область профессиональных интересов и типы образовательных учреждений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 примерную сферу профессиональных интересов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определил дальнейшую образовательную стратегию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жизненное, гражданское и профессиональное самоопределение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реализует жизненную стратегию, проявляя личную и гражданскую позиции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жизненную стратегию, стремится придерживаться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гражданской позицию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приблизительное представление о дальнейших жизненных целях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выборе дальнейших жизненных целей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 нравственное оценивание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сознательно, независимо от окружения, реализует моральные нормы, традиционные ценности семьи, российского гражданского общества, многонационального российского народа, человечества,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проблемных публичных ситуациях придерживается традиционных ценностей семьи, российского гражданского общества, многонационального российского народа, человечества,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 ближайшим окружением в принятии моральных решений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моральные (правовые) проступки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4 баллов недостаточный уровень, 4-7 - нормативный уровень, 8-9 - повышенный) 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планирования и реализации планов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планирует и реализует деятельность на значительный период, достаточно точно определяет время выполнения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планирует деятельность на значительный период, но иногда отступает от намеченных планов, умеет регулировать влияние окружающих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планирует деятельность на значительный период и распределяет ресурсы, понимает степень влияния окружающих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планирует деятельность в соответствии принятой целью, но не умеет определять необходимые ресурсы и выдерживать запланированный график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самооценки реализации планов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адекватно оценивает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проделанное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 объективно объясняет неудачи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но неадекватно оценивает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проделанное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стремится объективно объяснять неудачи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переоценивать качество проделанного, неудачи объясняет внешним влиянием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внешнего воздействия не задумывается о качестве реализованного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3 баллов недостаточный уровень, 3-6 - нормативный уровень, 7-8 повышенный) 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непрерывному образованию и самообразованию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целенаправленно избирательно (в соответствии с личными и профессиональными целями) расширяет свое образовательное пространство, рационально сочетая различные формы образования и самообразования (дополнительное, дистанционное и т.д.)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расширяет свое образовательное пространство, используя различные формы образования и самообразования (дополнительное, дистанционное и т.д.)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стратегию дальнейшего образования, осознает систему мотивов дальнейшей учебной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дальнейших образовательных целях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 познанием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разработать и реализовать стратегию подготовки к итоговой аттестации по курсу, сознательно распределяет учебное время и иные ресурсы, умеет организовать дополнительные занятия по дисциплине, используя дополнительное образование, телекоммуникации, электронные учебные материалы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работать в пределах одной учебной дисциплины, используя консультации учителя, может объективно определить качество знаний и навыков, может объяснить применение тем в практической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работать в пределах одной темы (модуля), может объяснить применение темы в практической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пределах одной темы (модуля) под контролем преподавателя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 учебно-исследовательской и проектной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выполнял проекты и представлял их жюри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выбирал темы и разрабатывал план работы, затруднялся в выборе способов получения информации работ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выбирал темы, с помощью руководителя разрабатывал план работы и методы получения информации работ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выбирал темы проектных и исследовательских работ, но затрудняется в разработке стратегии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4 баллов недостаточный уровень, 4-7 - нормативный уровень, 8-9 - повышенный) 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 получения и передачи информации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делового общения, умеет точно выразить свою мысль, в устной и письменной форме, умеет подбирать необходимые в речевой ситуации формы вопросов и уточнений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делового общения, но не всегда умеет точно выразить свою мысль в устной и письменной форме, не всегда умеет подбирать необходимые в речевой ситуации формы вопросов и уточнений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слушать и слышать, но не всегда может точно выразить свою мысль, затрудняется в выборе формы и способа выражения мысли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слушать и слышать, но не всегда может точно выразить свою мысль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коммуникативных навыков для организации совместной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планировать и организовать совместную деятельность в определенной сфере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участвует в совместной деятельности, умеет поддерживать отношения сотрудничества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совместной деятельности, умеет поддерживать отношения сотрудничества, но нуждается в ведущем лидере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желание участвовать в совместной деятельности, но нарушает дистанцию общения, создает конфликтные ситуации и т.д.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3 баллов недостаточный уровень, 3-6 - нормативный уровень, 7-8 повышенный) 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Мониторинг УУД в процессе проектной деятельности осуществляется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 УУД в процессе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на основе следующих критериев: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 Умение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поставить проблему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познавательных учебных действий.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предметных знаний и способов действий,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проявляющаяся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регулятивных действий,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проявляющаяся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умении самостоятельно планировать и управлять своей познавательной деятельностью во времени, рационально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коммуникативных действий,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проявляющаяся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Проектная деятельность учащегося рассматривается с трех сторон: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продукт как материализованный результат,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процесс как работа по выполнению проекта,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защита проекта как образовательное достижение учащегося.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Оценивание проекта осуществляется на основе итоговой оценки (сумма баллов с переводом в уровневый показатель) включающей: оценку процесса выполнения работы руководителем проекта, оценку предварительной экспертизы продукта, полученного в результате реализации проекта, оценку публичной защиты проекта.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оценивания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оценки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оценивает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 оценивания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как работа по выполнению 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процесса выполнения работы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карта оценки процесса выполнения проекта руководителем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как материализованный 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 </w:t>
      </w: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экспертизы продукта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экспертов (учителя, представители курирующих организаций, ученые, родители, школьники) во главе с заместителем директора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карта предварительной экспертизы 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проекта как иллюстрация образовательного достижения обучающегося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публичной защиты проекта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экспертов (учителя, представители курирующих организаций, ученые, родители, школьники) во главе с заместителем директора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карта публичной защиты проекта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Полученные баллы переводятся в оценку в соответствии с таблицей: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баллы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проценты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– 62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50-65%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63—80 первичных баллов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65-85%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81—95 первичных баллов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85% и выше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Экспертная оценка процесса выполнения проекта руководителем производится по следующим шкалам: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Определение «проблемного поля» темы. Навыки работы с информацией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 руководителя дать перечень источников информации по теме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 некоторые виды источников, необходимые для работы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перечень разнообразных источников информации в виде библиографии, перечня закладок в </w:t>
      </w:r>
      <w:proofErr w:type="spellStart"/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интернет-обозревателе</w:t>
      </w:r>
      <w:proofErr w:type="spellEnd"/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 пробелы в информации по вопросу. Предложил способы фиксации информации (с помощью закладок, ксерокопирования, заполнения готовых форм, карточек и т.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Выделил вопросы и нашел соответствующие формы (определения, сравнительные таблицы и т.д.), для сравнения информации из нескольких источников.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Понимание проблемы 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предложенную проблему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и объясняет выбор проблемы. Соотносит её с собственным жизненным опытом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 противоречие на основе анализа ситуации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 причины существования проблемы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Сформулировал проблему, проанализировал ее причины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Образ цели и 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  <w:proofErr w:type="spell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Описал ожидаемый продукт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Рассказал, как будет использовать продукт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Обосновал потребителей и области использования продукта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рекомендации по оптимальному использованию продукта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Спланировал продвижение и указал границы  применения продукта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Формулирование цели и задач проекта или исследования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руководителя формулирует и понимает цель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сформулировал цель. Указал способ убедиться в достижении цели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способы решения проблемы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сформировал задачи, направленные на достижение цели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и обосновал стратегию достижения цели. Указал на возможные отклонения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Планирование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 с руководителем основные этапы работы над проектом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определил последовательность действий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шаги, время необходимое для их реализации, указал некоторые ресурсы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Перечислил и обосновал необходимые ресурсы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Спланировал текущий самоконтроль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Степень самостоятельности в выполнении различных этапов работы над проектом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не справился с работой, последовательность нарушена, допущены существенные отклонения от темы, работа имеет незавершённый вид и репродуктивный характер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не справился с работой, последовательность частично нарушена, допущены некоторые отклонения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целом самостоятельно, но с превышением заданного времени, с нарушением последовательности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время, самостоятельно, с соблюдением последовательности, допущены небольшие отклонения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Качества обработки информации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Воспроизводил полученную ранее информацию. Воспроизводил аргументы и выводы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Приводил свои примеры, подтверждающие выводы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 на выходящие из общего ряда или противоречащие друг другу сведения. Сделал некоторые промежуточные выводы и привел аргументы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Обобщил собранную информацию. Сделал основной вывод на основе критического анализа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 основной вывод собственной аргументацией и собственными данными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Владение рефлексией и самооценка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Высказывает общее впечатление от работы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сильные стороны работы достаточно объективно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слабые стороны работы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причины успехов и неудач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  способы исправления и предупреждения неудач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Экспертная карта предварительной экспертизы проекта для комиссии имеет следующие шкалы: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Постановка проблемы и цели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не сформулирована. Работа носит описательный характер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сформулирована.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сформирована широко, не точно. План действий фрагментарный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сформулирована, обоснована. Цель сформирована. План действий не полный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сформулирована, обоснована. Цель сформирована. Дан подробный план действий.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сформулирована, обоснована. Цель сформирована, указаны критерий (критерии) её достижения. Дан подробный план действий.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Качество работы с информацией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основана на материалах учебника (учебного пособия)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 незначительный объем 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фрагменарной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из ограниченного числа однотипных источников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 достаточный объем подходящей информации из однотипных источников.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достаточно полную обобщенную информацию из разнообразных источников. Приведены различные точки зрения по одному и тому же вопросу и т. п.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достаточно полную информацию из разнообразных источников. Сравнил, проанализировал и привел объяснение, касающееся данных, выходящих из общего ряда, например, принадлежность авторов монографий к разным научным школам, разным условиям эксперимента и т.д.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Актуальность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значимость темы 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 ограничена учебными целями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проекта и её значимость для ученика обозначены фрагментарно на уровне утверждений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проекта и её значимость для ученика обозначены, приведены основания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проекта и её значимость раскрыты и обоснованы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имеет значимость не только для ученика, но и для школы, села.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проекта и её значимость раскрыты и обоснованы исчерпывающе, представлены категории пользователей и направления использования проекта.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Уровень репродуктивности/продуктивности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шаблонная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не продемонстрировал самостоятельности, работа имеет репродуктивный характер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шаблонная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проявил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незначительный интерес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теме проекта, не проявил самостоятельности, не использовал возможности творческого подхода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преимущественно самостоятельная. Содержит качественную проработку и обобщение собранных данных в соответствии с известными алгоритмами.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самостоятельная, демонстрирующая заинтересованность автора, предпринята попытка представить личный взгляд на тему проекта, применены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творчества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отличается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творческим подходом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собственным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оригинальным 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отношением автора к идее 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Проявленность</w:t>
      </w:r>
      <w:proofErr w:type="spellEnd"/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предметных знаний и способов действий при проектировании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способы и методы действий не соответствуют поставленным задачам, цель проекта не реализована не полностью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методов работы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теме и цели проекта, задачи реализованы не полностью могут быть до конца не достигнуты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методы и способы работы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соответствуют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теме и цели проекта, но являются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недостаточными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работы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достаточны, 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обоснованы и использованы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уместно и эффективно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проекта достигнуты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предложил оригинальный способ реализации целей проекта, обосновал и использовал нестандартные методы достижения целей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Раскрытие темы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работы «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выходит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пределы темы 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раскрыта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фрагментарно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раскрыта в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рамках школьной программы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раскрыта с использованием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знаний, выходящих за рамки школьной программы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проекта раскрыта исчерпывающе, автор привлек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глубокие знания, выходящие за рамки школьной программы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Уровень практической значимости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продукт полезен автору в целях развития навыков проектирования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продукт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полезен после доработки, круг лиц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он может быть востребован,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 указан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продукт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полезен после доработки, круг лиц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он может быть востребован,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указан неявно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продукт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полезен, круг лиц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он может быть востребован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указан. Названы некоторые области использования продукта.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полезен. Указан круг лиц, 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он будет востребован. Сформулированы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использованию полученного продукта, спланированы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по его продвижению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Качество проектного продукта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продукт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 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заявленным целям. Предприняты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попытки оформить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работу в соответствии с установленными правилами, придать ей соответствующую структуру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продукт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целом соответствует 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заявленным целям. Но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 большинству требований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(не всегда г</w:t>
      </w:r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рамотное использование вспомогательных средств (графики, диаграммы, сноски, цитаты и т. п.).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неэстетичен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использования).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продукт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соответствует некоторым требованиям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(допущены незначительные ошибки в оформлении,</w:t>
      </w:r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грамотно использованы </w:t>
      </w:r>
      <w:proofErr w:type="gramStart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вспомогательных</w:t>
      </w:r>
      <w:proofErr w:type="gramEnd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(графики, диаграммы, сноски, цитаты и т. п.),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пригоден для использования)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полностью соответствует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требованиям качества (оформлен в соответствии с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установленными правилами, имеет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четкую структуру, эстетичен, удобен в использовании, соответствует заявленным целям)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имеет эффектное и хорошо структурированное оформление (эстетичен, удобен в использовании, полностью соответствует заявленным целям).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Экспертная оценка публичной защиты проекта осуществляется по следующим картам: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защиты (логика изложения), грамотное построение доклада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имеет четкой структуры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перегружен второстепенной информацией. Не указана степень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совпадения ожидаемого и полученного результатов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содержание проекта раскрыты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фрагментарно, дано сравнение 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и полученного результатов, наблюдаются немотивированные отступления от заявленной темы в ходе выступления</w:t>
      </w:r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и содержание проекта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Сделаны необходимые выводы, 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и содержание проекта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ситуаций, складывавшихся в ходе работы, сделаны необходимые выводы, содержание всех элементов выступления дают представление о проекте; имеются неточности в устной и письменной речи; намечены перспективы работы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и содержание проекта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ситуаций, складывавшихся в ходе работы, сделаны необходимые выводы, содержание всех элементов выступления дают представление о проекте; наблюдается правильность речи; лаконизм, и точность речи; намечены перспективы работы.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регламента защиты (не более 5-7 мин.) и степень воздействия на аудиторию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 помощью руководителя заранее составил те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св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выступления, во время презентации постоянно обращается к нему.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 регламент выступления. Автору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удалось заинтересовать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аудиторию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 помощью руководителя составил план выступления, которым пользуется в момент презентации. Периодически теряет контакт с аудиторией.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свободно представляет полученные результаты. Ему удалось вызвать интерес аудитории, но он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вышел за рамки</w:t>
      </w: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 удалось вызвать интерес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аудитории и уложиться в регламент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средств наглядности, технических средств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наглядности, в т.ч. ТСО используются спонтанно, значительная часть презентации «не читаема», «перегруженность» каналов восприятия - зрители не успевают понять слайд, звучащий фрагмент и комментарий к нему.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наглядности, в т.ч. ТСО используются вне общего сценария выступления, не выдержаны основные требования к дизайну презентации, «перегруженность» информацией - зрители не успевают понять слайд и комментарий к нему.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наглядности, в т.ч. ТСО используются, выдержаны основные требования к дизайну презентации, но отсутствует логика подачи материала, нет согласованности между презентацией и текстом доклада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наглядности, в т.ч. ТСО используются рационально, выдержаны основные требования к дизайну презентации, подача материала логична, презентация и текст доклада полностью согласованы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наглядности, в т.ч. ТСО используются рационально, подача материала логична, дизайн презентации соответствует целям доклада, синхронизирован с его содержанием, формирует нужный ассоциативный ряд, дополняет аудио информацию.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отвечать на вопросы, участвовать в дискуссии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ищет в докладе, путается, не отвечает на ряд вопросов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уждается в помощи присутствующих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поставленные вопросы однословные, неуверенные. Автор не может защищать свою точку зрения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отвечает на поставленные вопросы, но не обосновывает свою точку зрения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уверенно отвечает на поставленные вопросы, но не до конца обосновывает свою точку зрения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 внедрения психолого-педагогического сопровождения учебно-воспитательного процесса в рамках введения ФГОС СОО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Самореализация учащихся в образовательном процессе, формирование устойчивой тенденции самообразования, самостоятельное расширение учащимися личного образовательного пространства.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Успешная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предпрофессиональная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ориентация, личностное и гражданское самоопределение выпускников школы.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мониторинга психологического статуса школьника, предупреждение девиаций.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психологически безопасной образовательной среды и итоговой аттестации выпускников.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Модель психолого-педагогического сопровождения ФГОС СОО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I этап</w:t>
      </w: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(10 класс)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Адаптация и профессиональная ориентация учащегося на новом уровне образования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Психолого-педагогическое сопровождение учащихся 10 класса направлено на создание условий для становления личностных характеристик выпускника: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любящий свой край и свою Родину, уважающий свой народ, его культуру и духовные традиции;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осознающий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креативный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владеющий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основами научных методов познания окружающего мира;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мотивированный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творчество и инновационную деятельность;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готовый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осознанно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выполняющий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подготовленный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мотивированный</w:t>
      </w:r>
      <w:proofErr w:type="gram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образование и самообразование в течение всей своей жизни</w:t>
      </w:r>
      <w:hyperlink r:id="rId19" w:history="1">
        <w:r w:rsidRPr="002F1DAB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11</w:t>
        </w:r>
      </w:hyperlink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периода создаются условия для успешного личностного, гражданского и профессионального самоопределения.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фронтальная и индивидуальная диагностика. Ее результаты заносятся в «Индивидуальные карты учащихся» (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Приложение 3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) и «Итоговые бланки аналитических отчетов» 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см</w:t>
      </w:r>
      <w:proofErr w:type="gramEnd"/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 Приложение 2), 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заполняется сводная ведомость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учащихся на начало учебного года (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приложение 4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на конец учебного года (</w:t>
      </w:r>
      <w:r w:rsidRPr="002F1DA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приложение 5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Стартовая 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профориентационная</w:t>
      </w:r>
      <w:proofErr w:type="spellEnd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диагностика </w:t>
      </w:r>
      <w:proofErr w:type="gramStart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личностных</w:t>
      </w:r>
      <w:proofErr w:type="gramEnd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метапредметных</w:t>
      </w:r>
      <w:proofErr w:type="spellEnd"/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971675"/>
            <wp:effectExtent l="19050" t="0" r="0" b="0"/>
            <wp:docPr id="5" name="Рисунок 5" descr="hello_html_6a712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a7128d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данного этапа (с сентября по май) предполагается: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Проведение психолого-педагогической диагностики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направленной на изучение уровня психологической адаптации учащихся к новой социальной ситуации развития (период самоопределения в личной и профессиональной сфере). Планирование индивидуальной образовательной траектории (общее образование - профессиональное образование).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Проведение консультационной и просветительской работы с учащимися родителями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направленной на ознакомление с основными задачами и трудностями периода, формирование вариантов жизненных стратегий и их связи с образовательной траекторией и подготовкой к итоговой аттестации.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Проведение групповых и индивидуальных консультаций с педагогами 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выявлению возможных сложностей в формировании УУД и реализации ФГОС СОО.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Проведение психолого-педагогических элективных курсов, 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направленных на самоопределение подростков и выбор ими дальнейшего образовательного маршрута.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Коррекционно-развивающая работа 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с учащимися, испытывающими временные трудности адаптационного периода и самоопределения, находящимися в социально неустойчивых и опасных ситуациях. Занятия проводятся как в индивидуальной, так и в групповой форме. Их задача – настроить обучающихся на систему требований, предъявляемую ГИА и профессиональными учебными заведениями, снять чрезмерное психологическое напряжение, сформировать у учащихся коммуникативные навыки и навыки взаимодействия с различными социальными институтами.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6.Аналитическая работа</w:t>
      </w: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направленная на осмысление итогов деятельности по психолого-педагогическому сопровождению ФГОС СОО, планирование работы на следующий год.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II этап</w:t>
      </w:r>
      <w:r w:rsidRPr="002F1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(11 класс)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по сопровождению 11 классов определяется запросом со стороны родителей учащихся и администрации образовательного учреждения.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571625"/>
            <wp:effectExtent l="19050" t="0" r="0" b="0"/>
            <wp:docPr id="6" name="Рисунок 6" descr="hello_html_29317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93173a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профильных элективных курсов.</w:t>
      </w:r>
    </w:p>
    <w:p w:rsidR="002F1DAB" w:rsidRPr="002F1DAB" w:rsidRDefault="002F1DAB" w:rsidP="002F1D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психолого-педагогической диагностики, направленной на определение у учащихся уровня </w:t>
      </w:r>
      <w:proofErr w:type="spellStart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универсальных учебных действий; готовности к выбору индивидуального образовательного маршрута в сфере профессионального образования.</w:t>
      </w:r>
    </w:p>
    <w:p w:rsidR="002F1DAB" w:rsidRPr="002F1DAB" w:rsidRDefault="002F1DAB" w:rsidP="002F1D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индивидуальных и групповых консультаций родителей.</w:t>
      </w:r>
    </w:p>
    <w:p w:rsidR="002F1DAB" w:rsidRPr="002F1DAB" w:rsidRDefault="002F1DAB" w:rsidP="002F1D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программы психолого-педагогического сопровождения ГИА.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инструментарий мониторинга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методики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получаемые при исследовании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диагностики уровня читательской компетентности и оперирования знаково-символической системой. //Сборник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Центр социально-гуманитарного образования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читательской компетентности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находить в тексте необходимую информацию,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понимать целостный текст, определять его концептуальную основу, структурировать текст,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резюмировать главную идею текста, 4) строить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умозаключение, высказывать предположения, 5) переводить графическую информацию в текстовый формат и наоборот.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по оценочной шкале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тест умственного развития (ШТУР). К.М.Гуревич, М.К.Акимова, Е.М.Борисова,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В.Г.Зархин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В.Т.Козлова, Г.П.Логинова.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развития интеллекта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мыслительные операции: обобщения, сравнения, анализа, синтеза, конкретизации, классификации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Тест-опросник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субъективного контроля (УСК) Дж.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Роттера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субъективного контроля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1)Способность к самоконтролю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Способность к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Атрибуция успехов/неудач.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Шкалы: качественные и количественные характеристики (баллы) УСК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«Коэффициент гибкости реагирования»//»Технологии оценки менеджерского персонала» - </w:t>
      </w:r>
      <w:proofErr w:type="spellStart"/>
      <w:r w:rsidRPr="002F1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  <w:proofErr w:type="spellEnd"/>
      <w:r w:rsidRPr="002F1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2001.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гибкости и переключаемости субъективного контроля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1)Способность к самоконтролю</w:t>
      </w: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Способность к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уровни низкий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ормативный, высокий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Р.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Эриксона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адаптированная В.А.Калягиным и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Л.Н.Мацько</w:t>
      </w:r>
      <w:proofErr w:type="spell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коммуникативных речевых навыков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уверенность в себе при общении,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речевых способностей,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взаимодействию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соответствующие им уровни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В.Ф.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Ряховского</w:t>
      </w:r>
      <w:proofErr w:type="spell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общение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1)Различение и понимание различных позиций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2)умение строить обратную связь, 3) доброжелательность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соответствующие им уровни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Экспресс-диагностика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отношения к переживаниям других людей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родителям, животным, старикам, детям, героям художественных произведений, знакомым и незнакомым людям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Наличие/отсутствие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Йовайши</w:t>
      </w:r>
      <w:proofErr w:type="spell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склонностей к различным сферам профессиональной деятельности.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мотивов и мотивов самообразования в связи с профессиональной перспективой, их избирательность 2) рефлексия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профессиональных интересов, баллы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ТСЖО (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смысложизненных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ориентаций) Д.А. Леонтьева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общего показателя осмысленности жизни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в жизни, насыщенность жизни и удовлетворенность самореализацией, 2) локус контроля, 3) осмысленность действий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Шкалы: баллы по шкалам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Шварцер</w:t>
      </w:r>
      <w:proofErr w:type="spellEnd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Р., </w:t>
      </w:r>
      <w:proofErr w:type="spellStart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Ерусалем</w:t>
      </w:r>
      <w:proofErr w:type="spellEnd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Ромек</w:t>
      </w:r>
      <w:proofErr w:type="spellEnd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Русская версия шкалы общей </w:t>
      </w:r>
      <w:proofErr w:type="spellStart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самоэффективности</w:t>
      </w:r>
      <w:proofErr w:type="spellEnd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proofErr w:type="spellStart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Шварцера</w:t>
      </w:r>
      <w:proofErr w:type="spellEnd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 </w:t>
      </w:r>
      <w:proofErr w:type="spellStart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Ерусалема</w:t>
      </w:r>
      <w:proofErr w:type="spellEnd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Иностранная психология. – 1996. - № 7. – С. 71-77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само-эффективности</w:t>
      </w:r>
      <w:proofErr w:type="spellEnd"/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развития мотивов социальных достижений и социального признания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уверенность в эффективности собственных действий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Дилеммы </w:t>
      </w:r>
      <w:proofErr w:type="spellStart"/>
      <w:r w:rsidRPr="002F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Колберга</w:t>
      </w:r>
      <w:proofErr w:type="spell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морально- нравственного оценивания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конвенциональность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аномность</w:t>
      </w:r>
      <w:proofErr w:type="spell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нравственных решений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развития морального сознания (3)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Диагностика «Вселенная моего «Я» «Линия жизни» для подростковых и юношеских групп (редакция Н.Е. Водопьяновой, Н.В. Лик))</w:t>
      </w:r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социальной зрелости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иерархия ценностей,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направленность личности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осознанность жизненных ценностей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социальной зрелости (недостаточный, нормативный)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Аналитический отчет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социально-психологической адаптации и 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 учащихся при переходе на этап среднего общего образования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на основе средневзвешенных данных, полученных во всех формах мониторинга)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учащихся 10 класса ___________ Обследовано УУД ____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Высокий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и % от числа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и % от числа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и % от числа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непрерывное образование и самообразование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жизненное, гражданское и профессиональное самоопределение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 нравственное оценивание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планирования и реализации планов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самооценки реализации планов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непрерывному образованию и самообразованию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 познанием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 учебно-исследовательской и проектной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 получения и передачи информации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коммуникативных навыков для организации совместной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показатель развития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(%)</w:t>
      </w:r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(%)</w:t>
      </w:r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(%)</w:t>
      </w:r>
      <w:proofErr w:type="gramEnd"/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ОБОБЩЕННЫЙ ПОКАЗАТЕЛЬ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оценочный лист </w:t>
      </w:r>
      <w:proofErr w:type="spellStart"/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 учащегося __________________ _ класса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непрерывное образование и самообразование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 область профессиональных интересов, конкретные образовательные учреждения и способы расширения дальнейшего профессионального образования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 область профессиональных интересов и типы образовательных учреждений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 примерную сферу профессиональных интересов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определил дальнейшую образовательную стратегию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жизненное, гражданское и профессиональное самоопределение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реализует жизненную стратегию, проявляя личную и гражданскую позиции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жизненную стратегию, стремится придерживаться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гражданской позицию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приблизительное представление о дальнейших жизненных целях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выборе дальнейших жизненных целей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 нравственное оценивание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сознательно, независимо от окружения, реализует моральные нормы, традиционные ценности семьи, российского гражданского общества, многонационального российского народа, человечества,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проблемных публичных ситуациях придерживается традиционных ценностей семьи, российского гражданского общества, многонационального российского народа, человечества,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 ближайшим окружением в принятии моральных решений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моральные (правовые) проступки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планирования и реализации планов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планирует и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деятельность на значительный период самостоятельно планирует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значительный период и распределяет ресурсы, понимает степень влияния окружающих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планирует деятельность на значительный период, но иногда отступает от намеченных планов, умеет регулировать влияние окружающих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планирует деятельность на значительный период и распределяет ресурсы, понимает степень влияния окружающих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планирует деятельность в соответствии принятой целью, но не умеет определять необходимые ресурсы и выдерживать запланированный график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самооценки реализации планов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адекватно оценивает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проделанное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 объективно объясняет неудачи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но неадекватно оценивает </w:t>
      </w: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проделанное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стремится объективно объяснять неудачи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переоценивать качество проделанного, неудачи объясняет внешним влиянием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внешнего воздействия не задумывается о качестве реализованного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непрерывному образованию и самообразованию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целенаправленно избирательно (в соответствии с личными и профессиональными целями) расширяет свое образовательное пространство, рационально сочетая различные формы образования и самообразования (дополнительное, дистанционное и т.д.)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расширяет свое образовательное пространство, используя различные формы образования и самообразования (дополнительное, дистанционное и т.д.)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планирует стратегию дальнейшего образования, осознает систему мотивов дальнейшей учебной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дальнейших образовательных целях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 познанием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разработать и реализовать стратегию подготовки к итоговой аттестации по курсу, сознательно распределяет учебное время и иные ресурсы, умеет организовать дополнительные занятия по дисциплине, используя дополнительное образование, телекоммуникации, электронные учебные материалы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работать в пределах одной учебной дисциплины, используя консультации учителя, может объективно определить качество знаний и навыков, может объяснить применение тем в практической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работать в пределах одной темы (модуля), может объяснить применение темы в практической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пределах одной темы (модуля) под контролем преподавателя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 учебно-исследовательской и проектной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выполнял проекты и представлял их жюри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выбирал темы и разрабатывал план работы, затруднялся в выборе способов получения информации работ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выбирал темы, с помощью руководителя разрабатывал план работы и методы получения информации работ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выбирал темы проектных и исследовательских работ, но затрудняется в разработке стратегии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 получения и передачи информации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делового общения, умеет точно выразить свою мысль, в устной и письменной форме, умеет подбирать необходимые в речевой ситуации формы вопросов и уточнений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владеет навыками делового общения, но не всегда умеет точно выразить свою мысль в устной и письменной форме, не всегда умеет подбирать необходимые в речевой ситуации формы вопросов и уточнений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слушать и слышать, но не всегда может точно выразить свою мысль, затрудняется в выборе формы и способа выражения мысли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слушать и слышать, но не всегда может точно выразить свою мысль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коммуникативных навыков для организации совместной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планировать и организовать совместную деятельность в определенной сфере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участвует в совместной деятельности, умеет поддерживать отношения сотрудничества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совместной деятельности, умеет поддерживать отношения сотрудничества, но нуждается в ведущем лидере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желание участвовать в совместной деятельности, но нарушает дистанцию общения, создает конфликтные ситуации и т.д.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ведомость уровня формирования УУД учащихся ____ класса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непрерывное образование и самообразование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жизненное, гражданское и профессиональное самоопределение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 нравственное оценивание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планирования и реализации планов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самооценки реализации планов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непрерывному образованию и самообразованию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 познанием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 учебно-исследовательской и проектной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 получения и передачи информации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коммуникативных навыков для организации совместной деятельности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источников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1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Федеральный государственный образовательный стандарт среднего (полного) общего образования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изменениями на 29 июня 2017 года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2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Асмолов</w:t>
      </w:r>
      <w:proofErr w:type="spell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А.Г., </w:t>
      </w:r>
      <w:proofErr w:type="spell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Бурменская</w:t>
      </w:r>
      <w:proofErr w:type="spell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Г.В., Володарская И.А., Карабанова О.А., Молчанов С.В., </w:t>
      </w:r>
      <w:proofErr w:type="spell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Салмина</w:t>
      </w:r>
      <w:proofErr w:type="spell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Н.Г., Проектирование универсальных учебных действий в старшей школе//Национальный психологический журнал № 1 (5), 2011. - С 104-110.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3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 В.П. Зинченко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4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 РФ ПРИКАЗ № 413 от 17 мая 2012 года «Об утверждении федерального государственного образовательного стандарта среднего общего образования» ( в актуальной редакции</w:t>
      </w:r>
      <w:proofErr w:type="gram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изменениями на 29 июня 2017 года)// Официальный интернет-портал правовой информации </w:t>
      </w:r>
      <w:hyperlink r:id="rId26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www.pravo.gov.ru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доступа 25.07.2018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5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 РФ ПРИКАЗ № 413 от 17 мая 2012 года «Об утверждении федерального государственного образовательного стандарта среднего общего образования» ( в актуальной редакции</w:t>
      </w:r>
      <w:proofErr w:type="gram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изменениями на 29 июня 2017 года)// Официальный интернет-портал правовой информации </w:t>
      </w:r>
      <w:hyperlink r:id="rId28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www.pravo.gov.ru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доступа 25.07.2018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6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Карабанова О.А., М.В. </w:t>
      </w:r>
      <w:proofErr w:type="spell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Феликман</w:t>
      </w:r>
      <w:proofErr w:type="spell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 «Психология познавательных процессов»// </w:t>
      </w:r>
      <w:hyperlink r:id="rId30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https://postnauka.ru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доступ 25.07.2018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7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 РФ ПРИКАЗ № 413 от 17 мая 2012 года «Об утверждении федерального государственного образовательного стандарта среднего общего образования» ( в актуальной редакции</w:t>
      </w:r>
      <w:proofErr w:type="gram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изменениями на 29 июня 2017 года)// Официальный интернет-портал правовой информации </w:t>
      </w:r>
      <w:hyperlink r:id="rId32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www.pravo.gov.ru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доступа 25.07.2018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8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оценки качества образования ИСМО РАО: Информация о результатах PIRLS и PISA//</w:t>
      </w:r>
      <w:proofErr w:type="spell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centeroko.ru</w:t>
      </w:r>
      <w:proofErr w:type="spell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доступ 28.07.2018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9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 РФ ПРИКАЗ № 413 от 17 мая 2012 года «Об утверждении федерального государственного образовательного стандарта среднего общего образования» ( в актуальной редакции</w:t>
      </w:r>
      <w:proofErr w:type="gram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изменениями на 29 июня 2017 года)// Официальный интернет-портал правовой информации </w:t>
      </w:r>
      <w:hyperlink r:id="rId35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www.pravo.gov.ru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доступа 25.07.2018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10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П.Я. Гальперин Методы обучения и умственного развития ребенка//Хрестоматия «Педагогическая психология» - </w:t>
      </w:r>
      <w:proofErr w:type="spell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Спб</w:t>
      </w:r>
      <w:proofErr w:type="spell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: Питер, 2006.</w:t>
      </w:r>
    </w:p>
    <w:p w:rsidR="002F1DAB" w:rsidRPr="002F1DAB" w:rsidRDefault="002F1DAB" w:rsidP="002F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11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 РФ ПРИКАЗ № 413 от 17 мая 2012 года «Об утверждении федерального государственного образовательного стандарта среднего общего образования» ( в актуальной редакции</w:t>
      </w:r>
      <w:proofErr w:type="gramStart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изменениями на 29 июня 2017 года)// Официальный интернет-портал правовой информации </w:t>
      </w:r>
      <w:hyperlink r:id="rId38" w:history="1">
        <w:r w:rsidRPr="002F1DAB">
          <w:rPr>
            <w:rFonts w:ascii="Times New Roman" w:eastAsia="Times New Roman" w:hAnsi="Times New Roman" w:cs="Times New Roman"/>
            <w:color w:val="0066FF"/>
            <w:sz w:val="20"/>
            <w:lang w:eastAsia="ru-RU"/>
          </w:rPr>
          <w:t>www.pravo.gov.ru</w:t>
        </w:r>
      </w:hyperlink>
      <w:r w:rsidRPr="002F1DA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доступа 25.07.2018</w:t>
      </w:r>
    </w:p>
    <w:p w:rsidR="001816BE" w:rsidRDefault="001816BE" w:rsidP="002F1DAB">
      <w:pPr>
        <w:jc w:val="both"/>
      </w:pPr>
    </w:p>
    <w:sectPr w:rsidR="001816BE" w:rsidSect="0018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0FE"/>
    <w:multiLevelType w:val="multilevel"/>
    <w:tmpl w:val="6A76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A6381"/>
    <w:multiLevelType w:val="multilevel"/>
    <w:tmpl w:val="3782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925D9"/>
    <w:multiLevelType w:val="multilevel"/>
    <w:tmpl w:val="40C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DAB"/>
    <w:rsid w:val="001816BE"/>
    <w:rsid w:val="002F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D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1DA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4sym" TargetMode="External"/><Relationship Id="rId13" Type="http://schemas.openxmlformats.org/officeDocument/2006/relationships/hyperlink" Target="https://infourok.ru/go.html?href=%23sdfootnote9sym" TargetMode="External"/><Relationship Id="rId18" Type="http://schemas.openxmlformats.org/officeDocument/2006/relationships/hyperlink" Target="https://infourok.ru/go.html?href=%23sdfootnote10sym" TargetMode="External"/><Relationship Id="rId26" Type="http://schemas.openxmlformats.org/officeDocument/2006/relationships/hyperlink" Target="https://infourok.ru/go.html?href=http%3A%2F%2Fwww.pravo.gov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s://infourok.ru/go.html?href=%23sdfootnote9anc" TargetMode="External"/><Relationship Id="rId7" Type="http://schemas.openxmlformats.org/officeDocument/2006/relationships/hyperlink" Target="https://infourok.ru/go.html?href=%23sdfootnote3sym" TargetMode="External"/><Relationship Id="rId12" Type="http://schemas.openxmlformats.org/officeDocument/2006/relationships/hyperlink" Target="https://infourok.ru/go.html?href=%23sdfootnote8sym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infourok.ru/go.html?href=%23sdfootnote4anc" TargetMode="External"/><Relationship Id="rId33" Type="http://schemas.openxmlformats.org/officeDocument/2006/relationships/hyperlink" Target="https://infourok.ru/go.html?href=%23sdfootnote8anc" TargetMode="External"/><Relationship Id="rId38" Type="http://schemas.openxmlformats.org/officeDocument/2006/relationships/hyperlink" Target="https://infourok.ru/go.html?href=http%3A%2F%2Fwww.pravo.gov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s://infourok.ru/go.html?href=%23sdfootnote6a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2sym" TargetMode="External"/><Relationship Id="rId11" Type="http://schemas.openxmlformats.org/officeDocument/2006/relationships/hyperlink" Target="https://infourok.ru/go.html?href=%23sdfootnote7sym" TargetMode="External"/><Relationship Id="rId24" Type="http://schemas.openxmlformats.org/officeDocument/2006/relationships/hyperlink" Target="https://infourok.ru/go.html?href=%23sdfootnote3anc" TargetMode="External"/><Relationship Id="rId32" Type="http://schemas.openxmlformats.org/officeDocument/2006/relationships/hyperlink" Target="https://infourok.ru/go.html?href=http%3A%2F%2Fwww.pravo.gov.ru" TargetMode="External"/><Relationship Id="rId37" Type="http://schemas.openxmlformats.org/officeDocument/2006/relationships/hyperlink" Target="https://infourok.ru/go.html?href=%23sdfootnote11an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fourok.ru/go.html?href=%23sdfootnote1sym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infourok.ru/go.html?href=%23sdfootnote2anc" TargetMode="External"/><Relationship Id="rId28" Type="http://schemas.openxmlformats.org/officeDocument/2006/relationships/hyperlink" Target="https://infourok.ru/go.html?href=http%3A%2F%2Fwww.pravo.gov.ru" TargetMode="External"/><Relationship Id="rId36" Type="http://schemas.openxmlformats.org/officeDocument/2006/relationships/hyperlink" Target="https://infourok.ru/go.html?href=%23sdfootnote10anc" TargetMode="External"/><Relationship Id="rId10" Type="http://schemas.openxmlformats.org/officeDocument/2006/relationships/hyperlink" Target="https://infourok.ru/go.html?href=%23sdfootnote6sym" TargetMode="External"/><Relationship Id="rId19" Type="http://schemas.openxmlformats.org/officeDocument/2006/relationships/hyperlink" Target="https://infourok.ru/go.html?href=%23sdfootnote11sym" TargetMode="External"/><Relationship Id="rId31" Type="http://schemas.openxmlformats.org/officeDocument/2006/relationships/hyperlink" Target="https://infourok.ru/go.html?href=%23sdfootnote7a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sdfootnote5sy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infourok.ru/go.html?href=%23sdfootnote1anc" TargetMode="External"/><Relationship Id="rId27" Type="http://schemas.openxmlformats.org/officeDocument/2006/relationships/hyperlink" Target="https://infourok.ru/go.html?href=%23sdfootnote5anc" TargetMode="External"/><Relationship Id="rId30" Type="http://schemas.openxmlformats.org/officeDocument/2006/relationships/hyperlink" Target="https://infourok.ru/go.html?href=https%3A%2F%2Fpostnauka.ru" TargetMode="External"/><Relationship Id="rId35" Type="http://schemas.openxmlformats.org/officeDocument/2006/relationships/hyperlink" Target="https://infourok.ru/go.html?href=http%3A%2F%2F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9198</Words>
  <Characters>52429</Characters>
  <Application>Microsoft Office Word</Application>
  <DocSecurity>0</DocSecurity>
  <Lines>436</Lines>
  <Paragraphs>123</Paragraphs>
  <ScaleCrop>false</ScaleCrop>
  <Company>Grizli777</Company>
  <LinksUpToDate>false</LinksUpToDate>
  <CharactersWithSpaces>61504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2020-03-24T11:53:00Z</dcterms:created>
  <dcterms:modified xsi:type="dcterms:W3CDTF">2020-03-24T11:55:00Z</dcterms:modified>
</cp:coreProperties>
</file>